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9CECE94" w14:textId="2E9AA33F" w:rsidR="00327C44" w:rsidRPr="00327C44" w:rsidRDefault="00327C44" w:rsidP="00327C44">
      <w:pPr>
        <w:shd w:val="clear" w:color="auto" w:fill="FFFFFF"/>
        <w:spacing w:before="225" w:after="225"/>
        <w:outlineLvl w:val="0"/>
        <w:rPr>
          <w:rFonts w:ascii="Lato" w:eastAsia="Times New Roman" w:hAnsi="Lato" w:cs="Times New Roman"/>
          <w:color w:val="666666"/>
          <w:kern w:val="36"/>
          <w:sz w:val="60"/>
          <w:szCs w:val="60"/>
        </w:rPr>
      </w:pPr>
      <w:r w:rsidRPr="00327C44">
        <w:rPr>
          <w:rFonts w:ascii="Lato" w:eastAsia="Times New Roman" w:hAnsi="Lato" w:cs="Times New Roman"/>
          <w:color w:val="666666"/>
          <w:kern w:val="36"/>
          <w:sz w:val="60"/>
          <w:szCs w:val="60"/>
        </w:rPr>
        <w:t>Course Syllabus</w:t>
      </w:r>
      <w:r w:rsidR="00DE7B93">
        <w:rPr>
          <w:rFonts w:ascii="Lato" w:eastAsia="Times New Roman" w:hAnsi="Lato" w:cs="Times New Roman"/>
          <w:color w:val="666666"/>
          <w:kern w:val="36"/>
          <w:sz w:val="60"/>
          <w:szCs w:val="60"/>
        </w:rPr>
        <w:t>- 5069/6069</w:t>
      </w:r>
    </w:p>
    <w:p w14:paraId="7DD7D00A" w14:textId="77777777" w:rsidR="00327C44" w:rsidRPr="00327C44" w:rsidRDefault="00327C44" w:rsidP="00327C44">
      <w:pPr>
        <w:pBdr>
          <w:top w:val="single" w:sz="6" w:space="11" w:color="D7D7D7"/>
          <w:bottom w:val="single" w:sz="6" w:space="11" w:color="D7D7D7"/>
        </w:pBdr>
        <w:shd w:val="clear" w:color="auto" w:fill="F2F2F2"/>
        <w:spacing w:before="90" w:after="90"/>
        <w:outlineLvl w:val="3"/>
        <w:rPr>
          <w:rFonts w:ascii="Lato" w:eastAsia="Times New Roman" w:hAnsi="Lato" w:cs="Times New Roman"/>
          <w:color w:val="666666"/>
          <w:sz w:val="27"/>
          <w:szCs w:val="27"/>
        </w:rPr>
      </w:pPr>
      <w:r w:rsidRPr="00327C44">
        <w:rPr>
          <w:rFonts w:ascii="Lato" w:eastAsia="Times New Roman" w:hAnsi="Lato" w:cs="Times New Roman"/>
          <w:color w:val="666666"/>
          <w:sz w:val="27"/>
          <w:szCs w:val="27"/>
        </w:rPr>
        <w:t>Instructor Contact Information:</w:t>
      </w:r>
    </w:p>
    <w:p w14:paraId="5B550C63" w14:textId="77777777" w:rsidR="00327C44" w:rsidRPr="00327C44" w:rsidRDefault="00327C44" w:rsidP="00327C44">
      <w:pPr>
        <w:shd w:val="clear" w:color="auto" w:fill="FFFFFF"/>
        <w:spacing w:before="90" w:after="90"/>
        <w:outlineLvl w:val="4"/>
        <w:rPr>
          <w:rFonts w:ascii="Lato" w:eastAsia="Times New Roman" w:hAnsi="Lato" w:cs="Times New Roman"/>
          <w:color w:val="444444"/>
        </w:rPr>
      </w:pPr>
      <w:r w:rsidRPr="00327C44">
        <w:rPr>
          <w:rFonts w:ascii="Lato" w:eastAsia="Times New Roman" w:hAnsi="Lato" w:cs="Times New Roman"/>
          <w:color w:val="444444"/>
        </w:rPr>
        <w:t xml:space="preserve">Trish </w:t>
      </w:r>
      <w:proofErr w:type="spellStart"/>
      <w:r w:rsidRPr="00327C44">
        <w:rPr>
          <w:rFonts w:ascii="Lato" w:eastAsia="Times New Roman" w:hAnsi="Lato" w:cs="Times New Roman"/>
          <w:color w:val="444444"/>
        </w:rPr>
        <w:t>Henrie-Barrus</w:t>
      </w:r>
      <w:proofErr w:type="spellEnd"/>
      <w:r w:rsidRPr="00327C44">
        <w:rPr>
          <w:rFonts w:ascii="Lato" w:eastAsia="Times New Roman" w:hAnsi="Lato" w:cs="Times New Roman"/>
          <w:color w:val="444444"/>
        </w:rPr>
        <w:t>, Ph.D.</w:t>
      </w:r>
    </w:p>
    <w:p w14:paraId="68C91C70" w14:textId="77777777" w:rsidR="00327C44" w:rsidRPr="00327C44" w:rsidRDefault="00327C44" w:rsidP="00327C44">
      <w:pPr>
        <w:shd w:val="clear" w:color="auto" w:fill="FFFFFF"/>
        <w:spacing w:before="90" w:after="90"/>
        <w:outlineLvl w:val="4"/>
        <w:rPr>
          <w:rFonts w:ascii="Lato" w:eastAsia="Times New Roman" w:hAnsi="Lato" w:cs="Times New Roman"/>
          <w:color w:val="444444"/>
        </w:rPr>
      </w:pPr>
      <w:r w:rsidRPr="00327C44">
        <w:rPr>
          <w:rFonts w:ascii="Lato" w:eastAsia="Times New Roman" w:hAnsi="Lato" w:cs="Times New Roman"/>
          <w:color w:val="444444"/>
        </w:rPr>
        <w:t>Department of Educational Psychology</w:t>
      </w:r>
    </w:p>
    <w:p w14:paraId="0654D2CD" w14:textId="77777777" w:rsidR="00327C44" w:rsidRPr="00327C44" w:rsidRDefault="00327C44" w:rsidP="00327C44">
      <w:pPr>
        <w:numPr>
          <w:ilvl w:val="0"/>
          <w:numId w:val="1"/>
        </w:numPr>
        <w:shd w:val="clear" w:color="auto" w:fill="FFFFFF"/>
        <w:spacing w:before="100" w:beforeAutospacing="1" w:after="100" w:afterAutospacing="1"/>
        <w:ind w:left="1095"/>
        <w:rPr>
          <w:rFonts w:ascii="Lato" w:eastAsia="Times New Roman" w:hAnsi="Lato" w:cs="Times New Roman"/>
          <w:color w:val="444444"/>
        </w:rPr>
      </w:pPr>
      <w:r w:rsidRPr="00327C44">
        <w:rPr>
          <w:rFonts w:ascii="Lato" w:eastAsia="Times New Roman" w:hAnsi="Lato" w:cs="Times New Roman"/>
          <w:color w:val="444444"/>
        </w:rPr>
        <w:t>email: trish.henrie@utah.edu</w:t>
      </w:r>
    </w:p>
    <w:p w14:paraId="7F27BB57" w14:textId="77777777" w:rsidR="00327C44" w:rsidRPr="00327C44" w:rsidRDefault="00327C44" w:rsidP="00327C44">
      <w:pPr>
        <w:numPr>
          <w:ilvl w:val="0"/>
          <w:numId w:val="1"/>
        </w:numPr>
        <w:shd w:val="clear" w:color="auto" w:fill="FFFFFF"/>
        <w:spacing w:before="100" w:beforeAutospacing="1" w:after="100" w:afterAutospacing="1"/>
        <w:ind w:left="1095"/>
        <w:rPr>
          <w:rFonts w:ascii="Lato" w:eastAsia="Times New Roman" w:hAnsi="Lato" w:cs="Times New Roman"/>
          <w:color w:val="444444"/>
        </w:rPr>
      </w:pPr>
      <w:r w:rsidRPr="00327C44">
        <w:rPr>
          <w:rFonts w:ascii="Lato" w:eastAsia="Times New Roman" w:hAnsi="Lato" w:cs="Times New Roman"/>
          <w:color w:val="444444"/>
        </w:rPr>
        <w:t>phone: (801) 787-9855</w:t>
      </w:r>
    </w:p>
    <w:p w14:paraId="324AF3A4" w14:textId="77777777" w:rsidR="00327C44" w:rsidRPr="00327C44" w:rsidRDefault="00327C44" w:rsidP="00327C44">
      <w:pPr>
        <w:numPr>
          <w:ilvl w:val="0"/>
          <w:numId w:val="1"/>
        </w:numPr>
        <w:shd w:val="clear" w:color="auto" w:fill="FFFFFF"/>
        <w:spacing w:before="100" w:beforeAutospacing="1" w:after="100" w:afterAutospacing="1"/>
        <w:ind w:left="1095"/>
        <w:rPr>
          <w:rFonts w:ascii="Lato" w:eastAsia="Times New Roman" w:hAnsi="Lato" w:cs="Times New Roman"/>
          <w:color w:val="444444"/>
        </w:rPr>
      </w:pPr>
      <w:r w:rsidRPr="00327C44">
        <w:rPr>
          <w:rFonts w:ascii="Lato" w:eastAsia="Times New Roman" w:hAnsi="Lato" w:cs="Times New Roman"/>
          <w:color w:val="444444"/>
        </w:rPr>
        <w:t>Office Hours: </w:t>
      </w:r>
      <w:r w:rsidRPr="00327C44">
        <w:rPr>
          <w:rFonts w:ascii="Lato" w:eastAsia="Times New Roman" w:hAnsi="Lato" w:cs="Times New Roman"/>
          <w:i/>
          <w:iCs/>
          <w:color w:val="444444"/>
        </w:rPr>
        <w:t>call for appointment</w:t>
      </w:r>
    </w:p>
    <w:p w14:paraId="007197F3" w14:textId="55748098" w:rsidR="00327C44" w:rsidRPr="00327C44" w:rsidRDefault="00327C44" w:rsidP="00327C44">
      <w:pPr>
        <w:numPr>
          <w:ilvl w:val="0"/>
          <w:numId w:val="1"/>
        </w:numPr>
        <w:shd w:val="clear" w:color="auto" w:fill="FFFFFF"/>
        <w:spacing w:before="100" w:beforeAutospacing="1" w:after="100" w:afterAutospacing="1"/>
        <w:ind w:left="1095"/>
        <w:rPr>
          <w:rFonts w:ascii="Lato" w:eastAsia="Times New Roman" w:hAnsi="Lato" w:cs="Times New Roman"/>
          <w:color w:val="444444"/>
        </w:rPr>
      </w:pPr>
      <w:r w:rsidRPr="00327C44">
        <w:rPr>
          <w:rFonts w:ascii="Lato" w:eastAsia="Times New Roman" w:hAnsi="Lato" w:cs="Times New Roman"/>
          <w:b/>
          <w:bCs/>
          <w:color w:val="444444"/>
        </w:rPr>
        <w:t xml:space="preserve">TA: </w:t>
      </w:r>
      <w:r w:rsidR="008A056A">
        <w:rPr>
          <w:rFonts w:ascii="Lato" w:eastAsia="Times New Roman" w:hAnsi="Lato" w:cs="Times New Roman"/>
          <w:b/>
          <w:bCs/>
          <w:color w:val="444444"/>
        </w:rPr>
        <w:t>Taylor Lynch</w:t>
      </w:r>
      <w:r w:rsidRPr="00327C44">
        <w:rPr>
          <w:rFonts w:ascii="Lato" w:eastAsia="Times New Roman" w:hAnsi="Lato" w:cs="Times New Roman"/>
          <w:b/>
          <w:bCs/>
          <w:color w:val="444444"/>
        </w:rPr>
        <w:t> </w:t>
      </w:r>
      <w:hyperlink r:id="rId5" w:tgtFrame="_blank" w:history="1">
        <w:r w:rsidR="008A056A">
          <w:rPr>
            <w:rStyle w:val="Hyperlink"/>
            <w:rFonts w:ascii="Lato" w:hAnsi="Lato"/>
          </w:rPr>
          <w:t>email: t.lynch@utah.edu</w:t>
        </w:r>
      </w:hyperlink>
      <w:r w:rsidR="008A056A">
        <w:rPr>
          <w:rStyle w:val="contentpasted0"/>
          <w:rFonts w:ascii="Lato" w:hAnsi="Lato"/>
          <w:color w:val="2D3B45"/>
        </w:rPr>
        <w:t> </w:t>
      </w:r>
    </w:p>
    <w:p w14:paraId="00435825" w14:textId="21422AB1" w:rsidR="00327C44" w:rsidRPr="00CA4F5D" w:rsidRDefault="00327C44" w:rsidP="00327C44">
      <w:pPr>
        <w:shd w:val="clear" w:color="auto" w:fill="FFFFFF"/>
        <w:spacing w:before="180" w:after="180"/>
        <w:rPr>
          <w:rFonts w:ascii="Lato" w:eastAsia="Times New Roman" w:hAnsi="Lato" w:cs="Times New Roman"/>
          <w:color w:val="2D3B45"/>
        </w:rPr>
      </w:pPr>
      <w:r w:rsidRPr="00327C44">
        <w:rPr>
          <w:rFonts w:ascii="Lato" w:eastAsia="Times New Roman" w:hAnsi="Lato" w:cs="Times New Roman"/>
          <w:color w:val="2D3B45"/>
        </w:rPr>
        <w:t> </w:t>
      </w:r>
      <w:r w:rsidRPr="00327C44">
        <w:rPr>
          <w:rFonts w:ascii="Lato" w:eastAsia="Times New Roman" w:hAnsi="Lato" w:cs="Times New Roman"/>
          <w:color w:val="444444"/>
        </w:rPr>
        <w:t xml:space="preserve">The </w:t>
      </w:r>
      <w:proofErr w:type="spellStart"/>
      <w:r w:rsidRPr="00327C44">
        <w:rPr>
          <w:rFonts w:ascii="Lato" w:eastAsia="Times New Roman" w:hAnsi="Lato" w:cs="Times New Roman"/>
          <w:color w:val="444444"/>
        </w:rPr>
        <w:t>UOnline</w:t>
      </w:r>
      <w:proofErr w:type="spellEnd"/>
      <w:r w:rsidRPr="00327C44">
        <w:rPr>
          <w:rFonts w:ascii="Lato" w:eastAsia="Times New Roman" w:hAnsi="Lato" w:cs="Times New Roman"/>
          <w:color w:val="444444"/>
        </w:rPr>
        <w:t xml:space="preserve"> Help Desk may be able to help with technical problems students may have. They can be reached at (801) 585-5959.</w:t>
      </w:r>
    </w:p>
    <w:p w14:paraId="329932FC" w14:textId="692487E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You are encouraged to read, reread and understand this entire syllabus prior to beginning the first lesson. In addition, please explore and become familiar with the entire course site.</w:t>
      </w:r>
      <w:r w:rsidR="00E0548B">
        <w:rPr>
          <w:rFonts w:ascii="Lato" w:eastAsia="Times New Roman" w:hAnsi="Lato" w:cs="Times New Roman"/>
          <w:color w:val="444444"/>
        </w:rPr>
        <w:t xml:space="preserve"> I am updating this course, so it will not be published until the end of this week. It will be provided via </w:t>
      </w:r>
      <w:proofErr w:type="spellStart"/>
      <w:r w:rsidR="00E0548B">
        <w:rPr>
          <w:rFonts w:ascii="Lato" w:eastAsia="Times New Roman" w:hAnsi="Lato" w:cs="Times New Roman"/>
          <w:color w:val="444444"/>
        </w:rPr>
        <w:t>skyepack</w:t>
      </w:r>
      <w:proofErr w:type="spellEnd"/>
      <w:r w:rsidR="00E0548B">
        <w:rPr>
          <w:rFonts w:ascii="Lato" w:eastAsia="Times New Roman" w:hAnsi="Lato" w:cs="Times New Roman"/>
          <w:color w:val="444444"/>
        </w:rPr>
        <w:t xml:space="preserve">. The main workbook for the course will be on </w:t>
      </w:r>
      <w:proofErr w:type="spellStart"/>
      <w:r w:rsidR="00E0548B">
        <w:rPr>
          <w:rFonts w:ascii="Lato" w:eastAsia="Times New Roman" w:hAnsi="Lato" w:cs="Times New Roman"/>
          <w:color w:val="444444"/>
        </w:rPr>
        <w:t>skyepack’s</w:t>
      </w:r>
      <w:proofErr w:type="spellEnd"/>
      <w:r w:rsidR="00E0548B">
        <w:rPr>
          <w:rFonts w:ascii="Lato" w:eastAsia="Times New Roman" w:hAnsi="Lato" w:cs="Times New Roman"/>
          <w:color w:val="444444"/>
        </w:rPr>
        <w:t xml:space="preserve"> system. </w:t>
      </w:r>
    </w:p>
    <w:p w14:paraId="3A45BDD6" w14:textId="77777777" w:rsidR="00327C44" w:rsidRPr="00327C44" w:rsidRDefault="00327C44" w:rsidP="00327C44">
      <w:pPr>
        <w:pBdr>
          <w:top w:val="single" w:sz="6" w:space="11" w:color="D7D7D7"/>
          <w:bottom w:val="single" w:sz="6" w:space="11" w:color="D7D7D7"/>
        </w:pBdr>
        <w:shd w:val="clear" w:color="auto" w:fill="F2F2F2"/>
        <w:spacing w:before="90" w:after="90"/>
        <w:outlineLvl w:val="3"/>
        <w:rPr>
          <w:rFonts w:ascii="Lato" w:eastAsia="Times New Roman" w:hAnsi="Lato" w:cs="Times New Roman"/>
          <w:color w:val="666666"/>
          <w:sz w:val="27"/>
          <w:szCs w:val="27"/>
        </w:rPr>
      </w:pPr>
      <w:r w:rsidRPr="00327C44">
        <w:rPr>
          <w:rFonts w:ascii="Lato" w:eastAsia="Times New Roman" w:hAnsi="Lato" w:cs="Times New Roman"/>
          <w:color w:val="666666"/>
          <w:sz w:val="27"/>
          <w:szCs w:val="27"/>
        </w:rPr>
        <w:t>The Professor:</w:t>
      </w:r>
    </w:p>
    <w:p w14:paraId="20908184"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 xml:space="preserve">My name is Dr. Trish </w:t>
      </w:r>
      <w:proofErr w:type="spellStart"/>
      <w:r w:rsidRPr="00327C44">
        <w:rPr>
          <w:rFonts w:ascii="Lato" w:eastAsia="Times New Roman" w:hAnsi="Lato" w:cs="Times New Roman"/>
          <w:color w:val="444444"/>
        </w:rPr>
        <w:t>Henrie-Barrus</w:t>
      </w:r>
      <w:proofErr w:type="spellEnd"/>
      <w:r w:rsidRPr="00327C44">
        <w:rPr>
          <w:rFonts w:ascii="Lato" w:eastAsia="Times New Roman" w:hAnsi="Lato" w:cs="Times New Roman"/>
          <w:color w:val="444444"/>
        </w:rPr>
        <w:t xml:space="preserve">. You can call me Dr. T. I received my Ph.D. from the University of Utah in Counseling Psychology and have had a private practice for the past 20 years. I specialize in pain management and addictions and consider myself a solution-oriented positive psychologist. I have a clinic where we are doing cutting edge research into ketamine assisted psychotherapy.  The outcomes have been amazing. My dissertation was on </w:t>
      </w:r>
      <w:proofErr w:type="gramStart"/>
      <w:r w:rsidRPr="00327C44">
        <w:rPr>
          <w:rFonts w:ascii="Lato" w:eastAsia="Times New Roman" w:hAnsi="Lato" w:cs="Times New Roman"/>
          <w:color w:val="444444"/>
        </w:rPr>
        <w:t>gratitude</w:t>
      </w:r>
      <w:proofErr w:type="gramEnd"/>
      <w:r w:rsidRPr="00327C44">
        <w:rPr>
          <w:rFonts w:ascii="Lato" w:eastAsia="Times New Roman" w:hAnsi="Lato" w:cs="Times New Roman"/>
          <w:color w:val="444444"/>
        </w:rPr>
        <w:t xml:space="preserve"> and I have been fascinated by how the lives of my clients have changed by using positive principles.  I have 10 children, all grown and 30 grandchildren. I am passionate and curious about life and truly enjoy teaching.</w:t>
      </w:r>
    </w:p>
    <w:p w14:paraId="62C55AC0" w14:textId="77777777" w:rsidR="00327C44" w:rsidRPr="00327C44" w:rsidRDefault="00327C44" w:rsidP="00327C44">
      <w:pPr>
        <w:pBdr>
          <w:top w:val="single" w:sz="6" w:space="11" w:color="D7D7D7"/>
          <w:bottom w:val="single" w:sz="6" w:space="11" w:color="D7D7D7"/>
        </w:pBdr>
        <w:shd w:val="clear" w:color="auto" w:fill="F2F2F2"/>
        <w:spacing w:before="90" w:after="90"/>
        <w:outlineLvl w:val="3"/>
        <w:rPr>
          <w:rFonts w:ascii="Lato" w:eastAsia="Times New Roman" w:hAnsi="Lato" w:cs="Times New Roman"/>
          <w:color w:val="666666"/>
          <w:sz w:val="27"/>
          <w:szCs w:val="27"/>
        </w:rPr>
      </w:pPr>
      <w:r w:rsidRPr="00327C44">
        <w:rPr>
          <w:rFonts w:ascii="Lato" w:eastAsia="Times New Roman" w:hAnsi="Lato" w:cs="Times New Roman"/>
          <w:color w:val="666666"/>
          <w:sz w:val="27"/>
          <w:szCs w:val="27"/>
        </w:rPr>
        <w:t>The Teaching Assistant:</w:t>
      </w:r>
    </w:p>
    <w:p w14:paraId="4B4B0A89" w14:textId="77777777" w:rsidR="008A056A" w:rsidRDefault="008A056A" w:rsidP="008A056A">
      <w:pPr>
        <w:shd w:val="clear" w:color="auto" w:fill="FFFFFF"/>
        <w:rPr>
          <w:rFonts w:ascii="Lato" w:hAnsi="Lato"/>
          <w:color w:val="2D3B45"/>
        </w:rPr>
      </w:pPr>
      <w:r>
        <w:rPr>
          <w:rStyle w:val="contentpasted0"/>
          <w:rFonts w:ascii="Lato" w:hAnsi="Lato"/>
          <w:color w:val="2D3B45"/>
        </w:rPr>
        <w:t xml:space="preserve">My name is Taylor Lynch I’m a 3rd-year School Psychology </w:t>
      </w:r>
      <w:proofErr w:type="spellStart"/>
      <w:r>
        <w:rPr>
          <w:rStyle w:val="contentpasted0"/>
          <w:rFonts w:ascii="Lato" w:hAnsi="Lato"/>
          <w:color w:val="2D3B45"/>
        </w:rPr>
        <w:t>EdS</w:t>
      </w:r>
      <w:proofErr w:type="spellEnd"/>
      <w:r>
        <w:rPr>
          <w:rStyle w:val="contentpasted0"/>
          <w:rFonts w:ascii="Lato" w:hAnsi="Lato"/>
          <w:color w:val="2D3B45"/>
        </w:rPr>
        <w:t xml:space="preserve"> student and currently I work in special education in one of our local school districts, which is the most rewarding job I’ve had so far. I'm going into my fourth year in the schools. I have a particular interest in behavior and am pursuing my BCBA right now as well. In addition, I'm part of a cohort of students collaborating on the TVISP grant to learn how to better serve future </w:t>
      </w:r>
      <w:r>
        <w:rPr>
          <w:rStyle w:val="contentpasted0"/>
          <w:rFonts w:ascii="Lato" w:hAnsi="Lato"/>
          <w:color w:val="2D3B45"/>
        </w:rPr>
        <w:lastRenderedPageBreak/>
        <w:t>students with visual impairment and our focus there is on student self-advocacy within special education. </w:t>
      </w:r>
    </w:p>
    <w:p w14:paraId="18E012BF" w14:textId="77777777" w:rsidR="008A056A" w:rsidRDefault="008A056A" w:rsidP="008A056A">
      <w:pPr>
        <w:shd w:val="clear" w:color="auto" w:fill="FFFFFF"/>
        <w:rPr>
          <w:rFonts w:ascii="Lato" w:hAnsi="Lato"/>
          <w:color w:val="2D3B45"/>
        </w:rPr>
      </w:pPr>
      <w:r>
        <w:rPr>
          <w:rStyle w:val="contentpasted0"/>
          <w:rFonts w:ascii="Lato" w:hAnsi="Lato"/>
          <w:color w:val="2D3B45"/>
        </w:rPr>
        <w:t> </w:t>
      </w:r>
    </w:p>
    <w:p w14:paraId="673BEF38" w14:textId="77777777" w:rsidR="008A056A" w:rsidRDefault="008A056A" w:rsidP="008A056A">
      <w:pPr>
        <w:shd w:val="clear" w:color="auto" w:fill="FFFFFF"/>
        <w:rPr>
          <w:rFonts w:ascii="Lato" w:hAnsi="Lato"/>
          <w:color w:val="2D3B45"/>
        </w:rPr>
      </w:pPr>
      <w:r>
        <w:rPr>
          <w:rStyle w:val="contentpasted0"/>
          <w:rFonts w:ascii="Lato" w:hAnsi="Lato"/>
          <w:color w:val="2D3B45"/>
        </w:rPr>
        <w:t>I</w:t>
      </w:r>
      <w:r>
        <w:rPr>
          <w:rFonts w:ascii="Lato" w:hAnsi="Lato"/>
          <w:color w:val="2D3B45"/>
        </w:rPr>
        <w:t xml:space="preserve"> previously attended the University of Utah for a </w:t>
      </w:r>
      <w:proofErr w:type="gramStart"/>
      <w:r>
        <w:rPr>
          <w:rFonts w:ascii="Lato" w:hAnsi="Lato"/>
          <w:color w:val="2D3B45"/>
        </w:rPr>
        <w:t>Bachelor's of Psychology</w:t>
      </w:r>
      <w:proofErr w:type="gramEnd"/>
      <w:r>
        <w:rPr>
          <w:rFonts w:ascii="Lato" w:hAnsi="Lato"/>
          <w:color w:val="2D3B45"/>
        </w:rPr>
        <w:t xml:space="preserve"> as well as a Master's in Sport Psychology. Beyond school and work, l love to run, climb, and generally spend time outside. </w:t>
      </w:r>
    </w:p>
    <w:p w14:paraId="01551C47" w14:textId="77777777" w:rsidR="008A056A" w:rsidRDefault="008A056A" w:rsidP="008A056A">
      <w:pPr>
        <w:shd w:val="clear" w:color="auto" w:fill="FFFFFF"/>
        <w:rPr>
          <w:rFonts w:ascii="Lato" w:hAnsi="Lato"/>
          <w:color w:val="2D3B45"/>
        </w:rPr>
      </w:pPr>
      <w:r>
        <w:rPr>
          <w:rStyle w:val="contentpasted0"/>
          <w:rFonts w:ascii="Lato" w:hAnsi="Lato"/>
          <w:color w:val="2D3B45"/>
        </w:rPr>
        <w:t>The best way to contact me is through </w:t>
      </w:r>
      <w:hyperlink r:id="rId6" w:tgtFrame="_blank" w:history="1">
        <w:r>
          <w:rPr>
            <w:rStyle w:val="Hyperlink"/>
            <w:rFonts w:ascii="Lato" w:hAnsi="Lato"/>
          </w:rPr>
          <w:t>email: t.lynch@utah.edu</w:t>
        </w:r>
      </w:hyperlink>
      <w:r>
        <w:rPr>
          <w:rStyle w:val="contentpasted0"/>
          <w:rFonts w:ascii="Lato" w:hAnsi="Lato"/>
          <w:color w:val="2D3B45"/>
        </w:rPr>
        <w:t> </w:t>
      </w:r>
    </w:p>
    <w:p w14:paraId="0FA903DB" w14:textId="77777777" w:rsidR="00327C44" w:rsidRPr="00327C44" w:rsidRDefault="00327C44" w:rsidP="00327C44">
      <w:pPr>
        <w:pBdr>
          <w:top w:val="single" w:sz="6" w:space="11" w:color="D7D7D7"/>
          <w:bottom w:val="single" w:sz="6" w:space="11" w:color="D7D7D7"/>
        </w:pBdr>
        <w:shd w:val="clear" w:color="auto" w:fill="F2F2F2"/>
        <w:spacing w:before="90" w:after="90"/>
        <w:outlineLvl w:val="3"/>
        <w:rPr>
          <w:rFonts w:ascii="Lato" w:eastAsia="Times New Roman" w:hAnsi="Lato" w:cs="Times New Roman"/>
          <w:color w:val="666666"/>
          <w:sz w:val="27"/>
          <w:szCs w:val="27"/>
        </w:rPr>
      </w:pPr>
      <w:r w:rsidRPr="00327C44">
        <w:rPr>
          <w:rFonts w:ascii="Lato" w:eastAsia="Times New Roman" w:hAnsi="Lato" w:cs="Times New Roman"/>
          <w:color w:val="666666"/>
          <w:sz w:val="27"/>
          <w:szCs w:val="27"/>
        </w:rPr>
        <w:t>Nature of the Course:</w:t>
      </w:r>
    </w:p>
    <w:p w14:paraId="62059C08"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 xml:space="preserve">This course provides an overview of the thinking patterns and behaviors which contribute to addictive behavior and will incorporate both theory and applied practice. This course is designed for undergraduate and graduate students, is a </w:t>
      </w:r>
      <w:proofErr w:type="gramStart"/>
      <w:r w:rsidRPr="00327C44">
        <w:rPr>
          <w:rFonts w:ascii="Lato" w:eastAsia="Times New Roman" w:hAnsi="Lato" w:cs="Times New Roman"/>
          <w:color w:val="444444"/>
        </w:rPr>
        <w:t>3 credit</w:t>
      </w:r>
      <w:proofErr w:type="gramEnd"/>
      <w:r w:rsidRPr="00327C44">
        <w:rPr>
          <w:rFonts w:ascii="Lato" w:eastAsia="Times New Roman" w:hAnsi="Lato" w:cs="Times New Roman"/>
          <w:color w:val="444444"/>
        </w:rPr>
        <w:t xml:space="preserve"> course and will entail a significant amount of reading, writing and online discussion. In </w:t>
      </w:r>
      <w:proofErr w:type="gramStart"/>
      <w:r w:rsidRPr="00327C44">
        <w:rPr>
          <w:rFonts w:ascii="Lato" w:eastAsia="Times New Roman" w:hAnsi="Lato" w:cs="Times New Roman"/>
          <w:color w:val="444444"/>
        </w:rPr>
        <w:t>addition</w:t>
      </w:r>
      <w:proofErr w:type="gramEnd"/>
      <w:r w:rsidRPr="00327C44">
        <w:rPr>
          <w:rFonts w:ascii="Lato" w:eastAsia="Times New Roman" w:hAnsi="Lato" w:cs="Times New Roman"/>
          <w:color w:val="444444"/>
        </w:rPr>
        <w:t xml:space="preserve"> there will be exercises and assignments given which will hopefully provide you with a different perspective on how you see the world and yourself. As the professor of this course, I don’t claim to know everything there is to know about the material and plan on learning from you just as much as you learn from me.</w:t>
      </w:r>
    </w:p>
    <w:p w14:paraId="0C3FD6F2" w14:textId="77777777" w:rsidR="00327C44" w:rsidRPr="00327C44" w:rsidRDefault="00327C44" w:rsidP="00327C44">
      <w:pPr>
        <w:pBdr>
          <w:top w:val="single" w:sz="6" w:space="11" w:color="D7D7D7"/>
          <w:bottom w:val="single" w:sz="6" w:space="11" w:color="D7D7D7"/>
        </w:pBdr>
        <w:shd w:val="clear" w:color="auto" w:fill="F2F2F2"/>
        <w:spacing w:before="90" w:after="90"/>
        <w:outlineLvl w:val="3"/>
        <w:rPr>
          <w:rFonts w:ascii="Lato" w:eastAsia="Times New Roman" w:hAnsi="Lato" w:cs="Times New Roman"/>
          <w:color w:val="666666"/>
          <w:sz w:val="27"/>
          <w:szCs w:val="27"/>
        </w:rPr>
      </w:pPr>
      <w:r w:rsidRPr="00327C44">
        <w:rPr>
          <w:rFonts w:ascii="Lato" w:eastAsia="Times New Roman" w:hAnsi="Lato" w:cs="Times New Roman"/>
          <w:color w:val="666666"/>
          <w:sz w:val="27"/>
          <w:szCs w:val="27"/>
        </w:rPr>
        <w:t>Course Description:</w:t>
      </w:r>
    </w:p>
    <w:p w14:paraId="0825B4F2"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Changing Addictive Thinking is a multimedia online course which will provide information on what constitutes addictive thinking, the biological origins of addictions, the different types of addictions, and strategies and skills to overcome addictive thinking patterns. Specifically, this course will teach students to identify (1) specific behavioral patterns caused by addictive thinking (alcohol use, binge eating, gambling, pornography, spending), (2) the stage of change they are currently in (Prochaska), (3) self-deceptive thinking patterns and other cognitive errors, and (4) appropriate principles of positive psychology to change maladaptive patterns. Students will recommend research- based interventions and strategies to overcome specific addictive thinking patterns in research papers and outreach projects</w:t>
      </w:r>
    </w:p>
    <w:p w14:paraId="299B4FC7" w14:textId="77777777" w:rsidR="00327C44" w:rsidRPr="00327C44" w:rsidRDefault="00327C44" w:rsidP="00327C44">
      <w:pPr>
        <w:pBdr>
          <w:top w:val="single" w:sz="6" w:space="11" w:color="D7D7D7"/>
          <w:bottom w:val="single" w:sz="6" w:space="11" w:color="D7D7D7"/>
        </w:pBdr>
        <w:shd w:val="clear" w:color="auto" w:fill="F2F2F2"/>
        <w:spacing w:before="90" w:after="90"/>
        <w:outlineLvl w:val="3"/>
        <w:rPr>
          <w:rFonts w:ascii="Lato" w:eastAsia="Times New Roman" w:hAnsi="Lato" w:cs="Times New Roman"/>
          <w:color w:val="666666"/>
          <w:sz w:val="27"/>
          <w:szCs w:val="27"/>
        </w:rPr>
      </w:pPr>
      <w:r w:rsidRPr="00327C44">
        <w:rPr>
          <w:rFonts w:ascii="Lato" w:eastAsia="Times New Roman" w:hAnsi="Lato" w:cs="Times New Roman"/>
          <w:color w:val="666666"/>
          <w:sz w:val="27"/>
          <w:szCs w:val="27"/>
        </w:rPr>
        <w:t>Prerequisites: N/A</w:t>
      </w:r>
    </w:p>
    <w:p w14:paraId="4650510C" w14:textId="77777777" w:rsidR="00327C44" w:rsidRPr="00327C44" w:rsidRDefault="00327C44" w:rsidP="00327C44">
      <w:pPr>
        <w:pBdr>
          <w:top w:val="single" w:sz="6" w:space="11" w:color="D7D7D7"/>
          <w:bottom w:val="single" w:sz="6" w:space="11" w:color="D7D7D7"/>
        </w:pBdr>
        <w:shd w:val="clear" w:color="auto" w:fill="F2F2F2"/>
        <w:spacing w:before="90" w:after="90"/>
        <w:outlineLvl w:val="3"/>
        <w:rPr>
          <w:rFonts w:ascii="Lato" w:eastAsia="Times New Roman" w:hAnsi="Lato" w:cs="Times New Roman"/>
          <w:color w:val="666666"/>
          <w:sz w:val="27"/>
          <w:szCs w:val="27"/>
        </w:rPr>
      </w:pPr>
      <w:r w:rsidRPr="00327C44">
        <w:rPr>
          <w:rFonts w:ascii="Lato" w:eastAsia="Times New Roman" w:hAnsi="Lato" w:cs="Times New Roman"/>
          <w:color w:val="666666"/>
          <w:sz w:val="27"/>
          <w:szCs w:val="27"/>
        </w:rPr>
        <w:t>Course Objectives:</w:t>
      </w:r>
    </w:p>
    <w:p w14:paraId="12420557"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At the conclusion of this course, students will be able to:</w:t>
      </w:r>
    </w:p>
    <w:p w14:paraId="09D39521" w14:textId="77777777" w:rsidR="00327C44" w:rsidRPr="00327C44" w:rsidRDefault="00327C44" w:rsidP="00327C44">
      <w:pPr>
        <w:numPr>
          <w:ilvl w:val="0"/>
          <w:numId w:val="2"/>
        </w:numPr>
        <w:shd w:val="clear" w:color="auto" w:fill="FFFFFF"/>
        <w:spacing w:before="100" w:beforeAutospacing="1" w:after="100" w:afterAutospacing="1"/>
        <w:ind w:left="1320"/>
        <w:rPr>
          <w:rFonts w:ascii="Lato" w:eastAsia="Times New Roman" w:hAnsi="Lato" w:cs="Times New Roman"/>
          <w:color w:val="444444"/>
        </w:rPr>
      </w:pPr>
      <w:r w:rsidRPr="00327C44">
        <w:rPr>
          <w:rFonts w:ascii="Lato" w:eastAsia="Times New Roman" w:hAnsi="Lato" w:cs="Times New Roman"/>
          <w:color w:val="444444"/>
        </w:rPr>
        <w:t xml:space="preserve">Understand addictive thinking, and how it applies to the world in general and to the student as an </w:t>
      </w:r>
      <w:proofErr w:type="gramStart"/>
      <w:r w:rsidRPr="00327C44">
        <w:rPr>
          <w:rFonts w:ascii="Lato" w:eastAsia="Times New Roman" w:hAnsi="Lato" w:cs="Times New Roman"/>
          <w:color w:val="444444"/>
        </w:rPr>
        <w:t>individual;</w:t>
      </w:r>
      <w:proofErr w:type="gramEnd"/>
    </w:p>
    <w:p w14:paraId="150CC126" w14:textId="77777777" w:rsidR="00327C44" w:rsidRPr="00327C44" w:rsidRDefault="00327C44" w:rsidP="00327C44">
      <w:pPr>
        <w:numPr>
          <w:ilvl w:val="0"/>
          <w:numId w:val="2"/>
        </w:numPr>
        <w:shd w:val="clear" w:color="auto" w:fill="FFFFFF"/>
        <w:spacing w:before="100" w:beforeAutospacing="1" w:after="100" w:afterAutospacing="1"/>
        <w:ind w:left="1320"/>
        <w:rPr>
          <w:rFonts w:ascii="Lato" w:eastAsia="Times New Roman" w:hAnsi="Lato" w:cs="Times New Roman"/>
          <w:color w:val="444444"/>
        </w:rPr>
      </w:pPr>
      <w:r w:rsidRPr="00327C44">
        <w:rPr>
          <w:rFonts w:ascii="Lato" w:eastAsia="Times New Roman" w:hAnsi="Lato" w:cs="Times New Roman"/>
          <w:color w:val="444444"/>
        </w:rPr>
        <w:t>Identify specific behavioral patterns caused by addictive thinking (alcohol use, eating disorders, gambling, internet addiction, pornography).</w:t>
      </w:r>
    </w:p>
    <w:p w14:paraId="255A7E16" w14:textId="77777777" w:rsidR="00327C44" w:rsidRPr="00327C44" w:rsidRDefault="00327C44" w:rsidP="00327C44">
      <w:pPr>
        <w:numPr>
          <w:ilvl w:val="0"/>
          <w:numId w:val="2"/>
        </w:numPr>
        <w:shd w:val="clear" w:color="auto" w:fill="FFFFFF"/>
        <w:spacing w:before="100" w:beforeAutospacing="1" w:after="100" w:afterAutospacing="1"/>
        <w:ind w:left="1320"/>
        <w:rPr>
          <w:rFonts w:ascii="Lato" w:eastAsia="Times New Roman" w:hAnsi="Lato" w:cs="Times New Roman"/>
          <w:color w:val="444444"/>
        </w:rPr>
      </w:pPr>
      <w:r w:rsidRPr="00327C44">
        <w:rPr>
          <w:rFonts w:ascii="Lato" w:eastAsia="Times New Roman" w:hAnsi="Lato" w:cs="Times New Roman"/>
          <w:color w:val="444444"/>
        </w:rPr>
        <w:lastRenderedPageBreak/>
        <w:t xml:space="preserve">Improve change scores through taking course and applying </w:t>
      </w:r>
      <w:proofErr w:type="gramStart"/>
      <w:r w:rsidRPr="00327C44">
        <w:rPr>
          <w:rFonts w:ascii="Lato" w:eastAsia="Times New Roman" w:hAnsi="Lato" w:cs="Times New Roman"/>
          <w:color w:val="444444"/>
        </w:rPr>
        <w:t>principles;</w:t>
      </w:r>
      <w:proofErr w:type="gramEnd"/>
    </w:p>
    <w:p w14:paraId="1BA3DD13" w14:textId="77777777" w:rsidR="00327C44" w:rsidRPr="00327C44" w:rsidRDefault="00327C44" w:rsidP="00327C44">
      <w:pPr>
        <w:numPr>
          <w:ilvl w:val="0"/>
          <w:numId w:val="2"/>
        </w:numPr>
        <w:shd w:val="clear" w:color="auto" w:fill="FFFFFF"/>
        <w:spacing w:before="100" w:beforeAutospacing="1" w:after="100" w:afterAutospacing="1"/>
        <w:ind w:left="1320"/>
        <w:rPr>
          <w:rFonts w:ascii="Lato" w:eastAsia="Times New Roman" w:hAnsi="Lato" w:cs="Times New Roman"/>
          <w:color w:val="444444"/>
        </w:rPr>
      </w:pPr>
      <w:r w:rsidRPr="00327C44">
        <w:rPr>
          <w:rFonts w:ascii="Lato" w:eastAsia="Times New Roman" w:hAnsi="Lato" w:cs="Times New Roman"/>
          <w:color w:val="444444"/>
        </w:rPr>
        <w:t xml:space="preserve">Create and sustain dialogue with other class members regarding course </w:t>
      </w:r>
      <w:proofErr w:type="gramStart"/>
      <w:r w:rsidRPr="00327C44">
        <w:rPr>
          <w:rFonts w:ascii="Lato" w:eastAsia="Times New Roman" w:hAnsi="Lato" w:cs="Times New Roman"/>
          <w:color w:val="444444"/>
        </w:rPr>
        <w:t>material;</w:t>
      </w:r>
      <w:proofErr w:type="gramEnd"/>
    </w:p>
    <w:p w14:paraId="7864D586" w14:textId="77777777" w:rsidR="00327C44" w:rsidRPr="00327C44" w:rsidRDefault="00327C44" w:rsidP="00327C44">
      <w:pPr>
        <w:numPr>
          <w:ilvl w:val="0"/>
          <w:numId w:val="2"/>
        </w:numPr>
        <w:shd w:val="clear" w:color="auto" w:fill="FFFFFF"/>
        <w:spacing w:before="100" w:beforeAutospacing="1" w:after="100" w:afterAutospacing="1"/>
        <w:ind w:left="1320"/>
        <w:rPr>
          <w:rFonts w:ascii="Lato" w:eastAsia="Times New Roman" w:hAnsi="Lato" w:cs="Times New Roman"/>
          <w:color w:val="444444"/>
        </w:rPr>
      </w:pPr>
      <w:r w:rsidRPr="00327C44">
        <w:rPr>
          <w:rFonts w:ascii="Lato" w:eastAsia="Times New Roman" w:hAnsi="Lato" w:cs="Times New Roman"/>
          <w:color w:val="444444"/>
        </w:rPr>
        <w:t xml:space="preserve">Learn and understand strategies and principles of positive psychology and how these can be used to overcome addictive thinking, specifically </w:t>
      </w:r>
      <w:proofErr w:type="spellStart"/>
      <w:r w:rsidRPr="00327C44">
        <w:rPr>
          <w:rFonts w:ascii="Lato" w:eastAsia="Times New Roman" w:hAnsi="Lato" w:cs="Times New Roman"/>
          <w:color w:val="444444"/>
        </w:rPr>
        <w:t>selfdeceptive</w:t>
      </w:r>
      <w:proofErr w:type="spellEnd"/>
      <w:r w:rsidRPr="00327C44">
        <w:rPr>
          <w:rFonts w:ascii="Lato" w:eastAsia="Times New Roman" w:hAnsi="Lato" w:cs="Times New Roman"/>
          <w:color w:val="444444"/>
        </w:rPr>
        <w:t xml:space="preserve"> thinking patterns</w:t>
      </w:r>
    </w:p>
    <w:p w14:paraId="4F607BA7" w14:textId="77777777" w:rsidR="00327C44" w:rsidRPr="00327C44" w:rsidRDefault="00327C44" w:rsidP="00327C44">
      <w:pPr>
        <w:numPr>
          <w:ilvl w:val="0"/>
          <w:numId w:val="2"/>
        </w:numPr>
        <w:shd w:val="clear" w:color="auto" w:fill="FFFFFF"/>
        <w:spacing w:before="100" w:beforeAutospacing="1" w:after="100" w:afterAutospacing="1"/>
        <w:ind w:left="1320"/>
        <w:rPr>
          <w:rFonts w:ascii="Lato" w:eastAsia="Times New Roman" w:hAnsi="Lato" w:cs="Times New Roman"/>
          <w:color w:val="444444"/>
        </w:rPr>
      </w:pPr>
      <w:r w:rsidRPr="00327C44">
        <w:rPr>
          <w:rFonts w:ascii="Lato" w:eastAsia="Times New Roman" w:hAnsi="Lato" w:cs="Times New Roman"/>
          <w:color w:val="444444"/>
        </w:rPr>
        <w:t>Understand the process and stages of change.</w:t>
      </w:r>
    </w:p>
    <w:p w14:paraId="437486D1" w14:textId="77777777" w:rsidR="00327C44" w:rsidRPr="00327C44" w:rsidRDefault="00327C44" w:rsidP="00327C44">
      <w:pPr>
        <w:numPr>
          <w:ilvl w:val="0"/>
          <w:numId w:val="2"/>
        </w:numPr>
        <w:shd w:val="clear" w:color="auto" w:fill="FFFFFF"/>
        <w:spacing w:before="100" w:beforeAutospacing="1" w:after="100" w:afterAutospacing="1"/>
        <w:ind w:left="1320"/>
        <w:rPr>
          <w:rFonts w:ascii="Lato" w:eastAsia="Times New Roman" w:hAnsi="Lato" w:cs="Times New Roman"/>
          <w:color w:val="444444"/>
        </w:rPr>
      </w:pPr>
      <w:r w:rsidRPr="00327C44">
        <w:rPr>
          <w:rFonts w:ascii="Lato" w:eastAsia="Times New Roman" w:hAnsi="Lato" w:cs="Times New Roman"/>
          <w:color w:val="444444"/>
        </w:rPr>
        <w:t>Gain insights into how to change addictive thinking patterns to improve community involvement, family relationships, and individual well-being.</w:t>
      </w:r>
    </w:p>
    <w:p w14:paraId="6864CEE6" w14:textId="77777777" w:rsidR="00327C44" w:rsidRPr="00327C44" w:rsidRDefault="00327C44" w:rsidP="00327C44">
      <w:pPr>
        <w:pBdr>
          <w:top w:val="single" w:sz="6" w:space="11" w:color="D7D7D7"/>
          <w:bottom w:val="single" w:sz="6" w:space="11" w:color="D7D7D7"/>
        </w:pBdr>
        <w:shd w:val="clear" w:color="auto" w:fill="F2F2F2"/>
        <w:spacing w:before="90" w:after="90"/>
        <w:outlineLvl w:val="3"/>
        <w:rPr>
          <w:rFonts w:ascii="Lato" w:eastAsia="Times New Roman" w:hAnsi="Lato" w:cs="Times New Roman"/>
          <w:color w:val="666666"/>
          <w:sz w:val="27"/>
          <w:szCs w:val="27"/>
        </w:rPr>
      </w:pPr>
      <w:r w:rsidRPr="00327C44">
        <w:rPr>
          <w:rFonts w:ascii="Lato" w:eastAsia="Times New Roman" w:hAnsi="Lato" w:cs="Times New Roman"/>
          <w:color w:val="666666"/>
          <w:sz w:val="27"/>
          <w:szCs w:val="27"/>
        </w:rPr>
        <w:t>Course Requirements:</w:t>
      </w:r>
    </w:p>
    <w:p w14:paraId="7E6238A0" w14:textId="47593B3F" w:rsidR="00327C44" w:rsidRPr="00327C44" w:rsidRDefault="00327C44" w:rsidP="00327C44">
      <w:pPr>
        <w:shd w:val="clear" w:color="auto" w:fill="FFFFFF"/>
        <w:spacing w:before="90" w:after="90"/>
        <w:outlineLvl w:val="4"/>
        <w:rPr>
          <w:rFonts w:ascii="Lato" w:eastAsia="Times New Roman" w:hAnsi="Lato" w:cs="Times New Roman"/>
          <w:color w:val="444444"/>
        </w:rPr>
      </w:pPr>
      <w:r w:rsidRPr="00327C44">
        <w:rPr>
          <w:rFonts w:ascii="Lato" w:eastAsia="Times New Roman" w:hAnsi="Lato" w:cs="Times New Roman"/>
          <w:color w:val="444444"/>
        </w:rPr>
        <w:t xml:space="preserve">TEXT: </w:t>
      </w:r>
      <w:r w:rsidR="00761CFB">
        <w:rPr>
          <w:rFonts w:ascii="Lato" w:eastAsia="Times New Roman" w:hAnsi="Lato" w:cs="Times New Roman"/>
          <w:color w:val="444444"/>
        </w:rPr>
        <w:t>You can get these on bookshelf</w:t>
      </w:r>
      <w:r w:rsidRPr="00327C44">
        <w:rPr>
          <w:rFonts w:ascii="Lato" w:eastAsia="Times New Roman" w:hAnsi="Lato" w:cs="Times New Roman"/>
          <w:color w:val="444444"/>
        </w:rPr>
        <w:t>.</w:t>
      </w:r>
    </w:p>
    <w:p w14:paraId="1923419F"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b/>
          <w:bCs/>
          <w:color w:val="444444"/>
        </w:rPr>
        <w:t>Required for all students:</w:t>
      </w:r>
    </w:p>
    <w:p w14:paraId="27ADF736" w14:textId="77777777" w:rsidR="00327C44" w:rsidRPr="00327C44" w:rsidRDefault="00327C44" w:rsidP="00327C44">
      <w:pPr>
        <w:numPr>
          <w:ilvl w:val="0"/>
          <w:numId w:val="3"/>
        </w:numPr>
        <w:shd w:val="clear" w:color="auto" w:fill="FFFFFF"/>
        <w:spacing w:before="100" w:beforeAutospacing="1" w:after="100" w:afterAutospacing="1"/>
        <w:ind w:left="1320"/>
        <w:rPr>
          <w:rFonts w:ascii="Lato" w:eastAsia="Times New Roman" w:hAnsi="Lato" w:cs="Times New Roman"/>
          <w:color w:val="2D3B45"/>
        </w:rPr>
      </w:pPr>
      <w:proofErr w:type="spellStart"/>
      <w:r w:rsidRPr="00327C44">
        <w:rPr>
          <w:rFonts w:ascii="Lato" w:eastAsia="Times New Roman" w:hAnsi="Lato" w:cs="Times New Roman"/>
          <w:color w:val="2D3B45"/>
        </w:rPr>
        <w:t>Twerski</w:t>
      </w:r>
      <w:proofErr w:type="spellEnd"/>
      <w:r w:rsidRPr="00327C44">
        <w:rPr>
          <w:rFonts w:ascii="Lato" w:eastAsia="Times New Roman" w:hAnsi="Lato" w:cs="Times New Roman"/>
          <w:color w:val="2D3B45"/>
        </w:rPr>
        <w:t>, Abraham (2nd Ed.) Addictive Thinking: Understanding Self-Deception</w:t>
      </w:r>
    </w:p>
    <w:p w14:paraId="57F19A2C"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All students will be required to read the materials as outlined in the lessons, as well as other articles and chapters from books which will be outlined in your lessons and assignments each week.</w:t>
      </w:r>
    </w:p>
    <w:p w14:paraId="6AB475BB"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ASSIGNMENTS:</w:t>
      </w:r>
    </w:p>
    <w:p w14:paraId="2815686B" w14:textId="77777777" w:rsidR="00327C44" w:rsidRPr="00327C44" w:rsidRDefault="00327C44" w:rsidP="00327C44">
      <w:pPr>
        <w:numPr>
          <w:ilvl w:val="0"/>
          <w:numId w:val="4"/>
        </w:numPr>
        <w:shd w:val="clear" w:color="auto" w:fill="FFFFFF"/>
        <w:spacing w:before="100" w:beforeAutospacing="1" w:after="100" w:afterAutospacing="1"/>
        <w:ind w:left="1320"/>
        <w:rPr>
          <w:rFonts w:ascii="Lato" w:eastAsia="Times New Roman" w:hAnsi="Lato" w:cs="Times New Roman"/>
          <w:color w:val="444444"/>
        </w:rPr>
      </w:pPr>
      <w:r w:rsidRPr="00327C44">
        <w:rPr>
          <w:rFonts w:ascii="Lato" w:eastAsia="Times New Roman" w:hAnsi="Lato" w:cs="Times New Roman"/>
          <w:color w:val="444444"/>
        </w:rPr>
        <w:t>Post Serious Introductions</w:t>
      </w:r>
    </w:p>
    <w:p w14:paraId="58539069" w14:textId="77777777" w:rsidR="00327C44" w:rsidRPr="00327C44" w:rsidRDefault="00327C44" w:rsidP="00327C44">
      <w:pPr>
        <w:numPr>
          <w:ilvl w:val="0"/>
          <w:numId w:val="4"/>
        </w:numPr>
        <w:shd w:val="clear" w:color="auto" w:fill="FFFFFF"/>
        <w:spacing w:before="100" w:beforeAutospacing="1" w:after="100" w:afterAutospacing="1"/>
        <w:ind w:left="1320"/>
        <w:rPr>
          <w:rFonts w:ascii="Lato" w:eastAsia="Times New Roman" w:hAnsi="Lato" w:cs="Times New Roman"/>
          <w:color w:val="444444"/>
        </w:rPr>
      </w:pPr>
      <w:r w:rsidRPr="00327C44">
        <w:rPr>
          <w:rFonts w:ascii="Lato" w:eastAsia="Times New Roman" w:hAnsi="Lato" w:cs="Times New Roman"/>
          <w:color w:val="444444"/>
        </w:rPr>
        <w:t>Complete pre and post Change assessment</w:t>
      </w:r>
    </w:p>
    <w:p w14:paraId="18D7E72F" w14:textId="77777777" w:rsidR="00327C44" w:rsidRPr="00327C44" w:rsidRDefault="00327C44" w:rsidP="00327C44">
      <w:pPr>
        <w:numPr>
          <w:ilvl w:val="0"/>
          <w:numId w:val="4"/>
        </w:numPr>
        <w:shd w:val="clear" w:color="auto" w:fill="FFFFFF"/>
        <w:spacing w:before="100" w:beforeAutospacing="1" w:after="100" w:afterAutospacing="1"/>
        <w:ind w:left="1320"/>
        <w:rPr>
          <w:rFonts w:ascii="Lato" w:eastAsia="Times New Roman" w:hAnsi="Lato" w:cs="Times New Roman"/>
          <w:color w:val="444444"/>
        </w:rPr>
      </w:pPr>
      <w:r w:rsidRPr="00327C44">
        <w:rPr>
          <w:rFonts w:ascii="Lato" w:eastAsia="Times New Roman" w:hAnsi="Lato" w:cs="Times New Roman"/>
          <w:color w:val="444444"/>
        </w:rPr>
        <w:t>Complete readings, watch assigned videos, complete exercises and activities every week, review assigned PPT presentations, and engage in online class discussions. I will post questions each week for discussion. You will receive 3 pts per week for these discussions.</w:t>
      </w:r>
    </w:p>
    <w:p w14:paraId="2DCCC427" w14:textId="3ADD7E56" w:rsidR="00327C44" w:rsidRPr="00327C44" w:rsidRDefault="00327C44" w:rsidP="00327C44">
      <w:pPr>
        <w:numPr>
          <w:ilvl w:val="0"/>
          <w:numId w:val="4"/>
        </w:numPr>
        <w:shd w:val="clear" w:color="auto" w:fill="FFFFFF"/>
        <w:spacing w:before="100" w:beforeAutospacing="1" w:after="100" w:afterAutospacing="1"/>
        <w:ind w:left="1320"/>
        <w:rPr>
          <w:rFonts w:ascii="Lato" w:eastAsia="Times New Roman" w:hAnsi="Lato" w:cs="Times New Roman"/>
          <w:color w:val="444444"/>
        </w:rPr>
      </w:pPr>
      <w:r w:rsidRPr="00327C44">
        <w:rPr>
          <w:rFonts w:ascii="Lato" w:eastAsia="Times New Roman" w:hAnsi="Lato" w:cs="Times New Roman"/>
          <w:color w:val="444444"/>
        </w:rPr>
        <w:t>Complete a research paper and prepare a PowerPoint presentation for the class on selected topic</w:t>
      </w:r>
    </w:p>
    <w:p w14:paraId="238DC9FC" w14:textId="77777777" w:rsidR="00327C44" w:rsidRPr="00327C44" w:rsidRDefault="00327C44" w:rsidP="00327C44">
      <w:pPr>
        <w:numPr>
          <w:ilvl w:val="0"/>
          <w:numId w:val="4"/>
        </w:numPr>
        <w:shd w:val="clear" w:color="auto" w:fill="FFFFFF"/>
        <w:spacing w:before="100" w:beforeAutospacing="1" w:after="100" w:afterAutospacing="1"/>
        <w:ind w:left="1320"/>
        <w:rPr>
          <w:rFonts w:ascii="Lato" w:eastAsia="Times New Roman" w:hAnsi="Lato" w:cs="Times New Roman"/>
          <w:color w:val="444444"/>
        </w:rPr>
      </w:pPr>
      <w:r w:rsidRPr="00327C44">
        <w:rPr>
          <w:rFonts w:ascii="Lato" w:eastAsia="Times New Roman" w:hAnsi="Lato" w:cs="Times New Roman"/>
          <w:color w:val="444444"/>
        </w:rPr>
        <w:t>Complete module reflection/application assignments – at least one per module.</w:t>
      </w:r>
    </w:p>
    <w:p w14:paraId="118A9CC5" w14:textId="77777777" w:rsidR="00327C44" w:rsidRPr="00327C44" w:rsidRDefault="00327C44" w:rsidP="00327C44">
      <w:pPr>
        <w:numPr>
          <w:ilvl w:val="0"/>
          <w:numId w:val="4"/>
        </w:numPr>
        <w:shd w:val="clear" w:color="auto" w:fill="FFFFFF"/>
        <w:spacing w:before="100" w:beforeAutospacing="1" w:after="100" w:afterAutospacing="1"/>
        <w:ind w:left="1320"/>
        <w:rPr>
          <w:rFonts w:ascii="Lato" w:eastAsia="Times New Roman" w:hAnsi="Lato" w:cs="Times New Roman"/>
          <w:color w:val="444444"/>
        </w:rPr>
      </w:pPr>
      <w:r w:rsidRPr="00327C44">
        <w:rPr>
          <w:rFonts w:ascii="Lato" w:eastAsia="Times New Roman" w:hAnsi="Lato" w:cs="Times New Roman"/>
          <w:color w:val="444444"/>
        </w:rPr>
        <w:t>Complete end of semester reflection paper on personal pre and post assessment results.</w:t>
      </w:r>
    </w:p>
    <w:p w14:paraId="0DACEB57" w14:textId="77777777" w:rsidR="00327C44" w:rsidRPr="00327C44" w:rsidRDefault="00327C44" w:rsidP="00327C44">
      <w:pPr>
        <w:numPr>
          <w:ilvl w:val="0"/>
          <w:numId w:val="4"/>
        </w:numPr>
        <w:shd w:val="clear" w:color="auto" w:fill="FFFFFF"/>
        <w:spacing w:before="100" w:beforeAutospacing="1" w:after="100" w:afterAutospacing="1"/>
        <w:ind w:left="1320"/>
        <w:rPr>
          <w:rFonts w:ascii="Lato" w:eastAsia="Times New Roman" w:hAnsi="Lato" w:cs="Times New Roman"/>
          <w:color w:val="444444"/>
        </w:rPr>
      </w:pPr>
      <w:r w:rsidRPr="00327C44">
        <w:rPr>
          <w:rFonts w:ascii="Lato" w:eastAsia="Times New Roman" w:hAnsi="Lato" w:cs="Times New Roman"/>
          <w:color w:val="444444"/>
        </w:rPr>
        <w:t xml:space="preserve">Graduate Students will create a </w:t>
      </w:r>
      <w:proofErr w:type="gramStart"/>
      <w:r w:rsidRPr="00327C44">
        <w:rPr>
          <w:rFonts w:ascii="Lato" w:eastAsia="Times New Roman" w:hAnsi="Lato" w:cs="Times New Roman"/>
          <w:color w:val="444444"/>
        </w:rPr>
        <w:t>6 week</w:t>
      </w:r>
      <w:proofErr w:type="gramEnd"/>
      <w:r w:rsidRPr="00327C44">
        <w:rPr>
          <w:rFonts w:ascii="Lato" w:eastAsia="Times New Roman" w:hAnsi="Lato" w:cs="Times New Roman"/>
          <w:color w:val="444444"/>
        </w:rPr>
        <w:t xml:space="preserve"> curriculum with supporting references that could be taught to high school or college age students on a specific addiction.</w:t>
      </w:r>
    </w:p>
    <w:p w14:paraId="3DCD1DCE" w14:textId="77777777" w:rsidR="00327C44" w:rsidRPr="00327C44" w:rsidRDefault="00327C44" w:rsidP="00327C44">
      <w:pPr>
        <w:pBdr>
          <w:top w:val="single" w:sz="6" w:space="11" w:color="D7D7D7"/>
          <w:bottom w:val="single" w:sz="6" w:space="11" w:color="D7D7D7"/>
        </w:pBdr>
        <w:shd w:val="clear" w:color="auto" w:fill="F2F2F2"/>
        <w:spacing w:before="90" w:after="90"/>
        <w:outlineLvl w:val="3"/>
        <w:rPr>
          <w:rFonts w:ascii="Lato" w:eastAsia="Times New Roman" w:hAnsi="Lato" w:cs="Times New Roman"/>
          <w:color w:val="666666"/>
          <w:sz w:val="27"/>
          <w:szCs w:val="27"/>
        </w:rPr>
      </w:pPr>
      <w:r w:rsidRPr="00327C44">
        <w:rPr>
          <w:rFonts w:ascii="Lato" w:eastAsia="Times New Roman" w:hAnsi="Lato" w:cs="Times New Roman"/>
          <w:color w:val="666666"/>
          <w:sz w:val="27"/>
          <w:szCs w:val="27"/>
        </w:rPr>
        <w:t>Assignment Details:</w:t>
      </w:r>
    </w:p>
    <w:p w14:paraId="00FD4055" w14:textId="77777777" w:rsidR="00327C44" w:rsidRPr="00327C44" w:rsidRDefault="00327C44" w:rsidP="00327C44">
      <w:pPr>
        <w:shd w:val="clear" w:color="auto" w:fill="FFFFFF"/>
        <w:spacing w:before="90" w:after="90"/>
        <w:outlineLvl w:val="4"/>
        <w:rPr>
          <w:rFonts w:ascii="Lato" w:eastAsia="Times New Roman" w:hAnsi="Lato" w:cs="Times New Roman"/>
          <w:color w:val="444444"/>
        </w:rPr>
      </w:pPr>
      <w:r w:rsidRPr="00327C44">
        <w:rPr>
          <w:rFonts w:ascii="Lato" w:eastAsia="Times New Roman" w:hAnsi="Lato" w:cs="Times New Roman"/>
          <w:color w:val="444444"/>
        </w:rPr>
        <w:lastRenderedPageBreak/>
        <w:t>SERIOUS INTRODUCTION:</w:t>
      </w:r>
    </w:p>
    <w:p w14:paraId="0E999DDA"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You will introduce yourself to your classmates by doing the following. Introduce yourself, tell us about your major, and explain why you're taking this class. Put this in the introduction section of the discussion page. Also, attach a picture of yourself on this page. Post this the first week of class on the discussion page under serious introductions.</w:t>
      </w:r>
    </w:p>
    <w:p w14:paraId="364964AD" w14:textId="77777777" w:rsidR="00327C44" w:rsidRPr="00327C44" w:rsidRDefault="00D621A1" w:rsidP="00327C44">
      <w:pPr>
        <w:shd w:val="clear" w:color="auto" w:fill="FFFFFF"/>
        <w:spacing w:before="300" w:after="300"/>
        <w:rPr>
          <w:rFonts w:ascii="Lato" w:eastAsia="Times New Roman" w:hAnsi="Lato" w:cs="Times New Roman"/>
          <w:color w:val="2D3B45"/>
        </w:rPr>
      </w:pPr>
      <w:r>
        <w:rPr>
          <w:rFonts w:ascii="Lato" w:eastAsia="Times New Roman" w:hAnsi="Lato" w:cs="Times New Roman"/>
          <w:noProof/>
          <w:color w:val="2D3B45"/>
        </w:rPr>
        <w:pict w14:anchorId="5F6D1440">
          <v:rect id="_x0000_i1033" alt="" style="width:468pt;height:.05pt;mso-width-percent:0;mso-height-percent:0;mso-width-percent:0;mso-height-percent:0" o:hralign="center" o:hrstd="t" o:hr="t" fillcolor="#a0a0a0" stroked="f"/>
        </w:pict>
      </w:r>
    </w:p>
    <w:p w14:paraId="38A813D5" w14:textId="77777777" w:rsidR="00327C44" w:rsidRPr="00327C44" w:rsidRDefault="00327C44" w:rsidP="00327C44">
      <w:pPr>
        <w:shd w:val="clear" w:color="auto" w:fill="FFFFFF"/>
        <w:spacing w:before="90" w:after="90"/>
        <w:outlineLvl w:val="4"/>
        <w:rPr>
          <w:rFonts w:ascii="Lato" w:eastAsia="Times New Roman" w:hAnsi="Lato" w:cs="Times New Roman"/>
          <w:color w:val="444444"/>
        </w:rPr>
      </w:pPr>
      <w:r w:rsidRPr="00327C44">
        <w:rPr>
          <w:rFonts w:ascii="Lato" w:eastAsia="Times New Roman" w:hAnsi="Lato" w:cs="Times New Roman"/>
          <w:color w:val="444444"/>
        </w:rPr>
        <w:t>Change Assessment:</w:t>
      </w:r>
    </w:p>
    <w:p w14:paraId="230D9F68"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You will be required to take a change assessment that will be given the first week of class and the last week of class. You will reference these in your Final Reflection Paper.</w:t>
      </w:r>
    </w:p>
    <w:p w14:paraId="5CA92821" w14:textId="77777777" w:rsidR="00327C44" w:rsidRPr="00327C44" w:rsidRDefault="00D621A1" w:rsidP="00327C44">
      <w:pPr>
        <w:shd w:val="clear" w:color="auto" w:fill="FFFFFF"/>
        <w:spacing w:before="300" w:after="300"/>
        <w:rPr>
          <w:rFonts w:ascii="Lato" w:eastAsia="Times New Roman" w:hAnsi="Lato" w:cs="Times New Roman"/>
          <w:color w:val="2D3B45"/>
        </w:rPr>
      </w:pPr>
      <w:r>
        <w:rPr>
          <w:rFonts w:ascii="Lato" w:eastAsia="Times New Roman" w:hAnsi="Lato" w:cs="Times New Roman"/>
          <w:noProof/>
          <w:color w:val="2D3B45"/>
        </w:rPr>
        <w:pict w14:anchorId="76AEC532">
          <v:rect id="_x0000_i1032" alt="" style="width:468pt;height:.05pt;mso-width-percent:0;mso-height-percent:0;mso-width-percent:0;mso-height-percent:0" o:hralign="center" o:hrstd="t" o:hr="t" fillcolor="#a0a0a0" stroked="f"/>
        </w:pict>
      </w:r>
    </w:p>
    <w:p w14:paraId="6075618A" w14:textId="77777777" w:rsidR="00327C44" w:rsidRPr="00327C44" w:rsidRDefault="00327C44" w:rsidP="00327C44">
      <w:pPr>
        <w:shd w:val="clear" w:color="auto" w:fill="FFFFFF"/>
        <w:spacing w:before="90" w:after="90"/>
        <w:outlineLvl w:val="4"/>
        <w:rPr>
          <w:rFonts w:ascii="Lato" w:eastAsia="Times New Roman" w:hAnsi="Lato" w:cs="Times New Roman"/>
          <w:color w:val="444444"/>
        </w:rPr>
      </w:pPr>
      <w:r w:rsidRPr="00327C44">
        <w:rPr>
          <w:rFonts w:ascii="Lato" w:eastAsia="Times New Roman" w:hAnsi="Lato" w:cs="Times New Roman"/>
          <w:color w:val="444444"/>
        </w:rPr>
        <w:t>WEEKLY DISCUSSIONS:</w:t>
      </w:r>
    </w:p>
    <w:p w14:paraId="122BC606"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Our class holds regular discussions entailing question(s) pertaining to the readings, feedback on videos watched and/or feedback regarding other exercises engaged in. After completing the assignments given, you will post an opinion or give feedback (supported by an example, case study, or a “real life” experience of a relative or friend) AND write a response to three other student’s comments. As support for comments, you may use ideas from your life or the lives of others, readings from the textbook, articles, the lecture material, or videos. As part of the points earned for discussion you must complete the assigned exercises and comment on these in your discussions.</w:t>
      </w:r>
    </w:p>
    <w:p w14:paraId="34589452"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Discussions will close ONE WEEK after the due date AND ALL LATE ASSIGNMENTS WILL BE MARKED DOWN. </w:t>
      </w:r>
      <w:r w:rsidRPr="00327C44">
        <w:rPr>
          <w:rFonts w:ascii="Lato" w:eastAsia="Times New Roman" w:hAnsi="Lato" w:cs="Times New Roman"/>
          <w:b/>
          <w:bCs/>
          <w:i/>
          <w:iCs/>
          <w:color w:val="444444"/>
        </w:rPr>
        <w:t>Keep in mind that all discussions will require you to post to the feed before you can see your peers' responses, and to limit plagiarism among students, you will not be able to delete or edit your discussion posts, so please proofread before posting!</w:t>
      </w:r>
    </w:p>
    <w:p w14:paraId="453ED3D9" w14:textId="77777777" w:rsidR="00327C44" w:rsidRPr="00327C44" w:rsidRDefault="00D621A1" w:rsidP="00327C44">
      <w:pPr>
        <w:shd w:val="clear" w:color="auto" w:fill="FFFFFF"/>
        <w:spacing w:before="300" w:after="300"/>
        <w:rPr>
          <w:rFonts w:ascii="Lato" w:eastAsia="Times New Roman" w:hAnsi="Lato" w:cs="Times New Roman"/>
          <w:color w:val="2D3B45"/>
        </w:rPr>
      </w:pPr>
      <w:r>
        <w:rPr>
          <w:rFonts w:ascii="Lato" w:eastAsia="Times New Roman" w:hAnsi="Lato" w:cs="Times New Roman"/>
          <w:noProof/>
          <w:color w:val="2D3B45"/>
        </w:rPr>
        <w:pict w14:anchorId="29D00939">
          <v:rect id="_x0000_i1031" alt="" style="width:468pt;height:.05pt;mso-width-percent:0;mso-height-percent:0;mso-width-percent:0;mso-height-percent:0" o:hralign="center" o:hrstd="t" o:hr="t" fillcolor="#a0a0a0" stroked="f"/>
        </w:pict>
      </w:r>
    </w:p>
    <w:p w14:paraId="1651FF4E" w14:textId="77777777" w:rsidR="00327C44" w:rsidRPr="00327C44" w:rsidRDefault="00327C44" w:rsidP="00327C44">
      <w:pPr>
        <w:shd w:val="clear" w:color="auto" w:fill="FFFFFF"/>
        <w:spacing w:before="90" w:after="90"/>
        <w:outlineLvl w:val="4"/>
        <w:rPr>
          <w:rFonts w:ascii="Lato" w:eastAsia="Times New Roman" w:hAnsi="Lato" w:cs="Times New Roman"/>
          <w:color w:val="444444"/>
        </w:rPr>
      </w:pPr>
      <w:r w:rsidRPr="00327C44">
        <w:rPr>
          <w:rFonts w:ascii="Lato" w:eastAsia="Times New Roman" w:hAnsi="Lato" w:cs="Times New Roman"/>
          <w:color w:val="444444"/>
        </w:rPr>
        <w:t>REFLECTION PAPERS:</w:t>
      </w:r>
    </w:p>
    <w:p w14:paraId="62BC1426"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 xml:space="preserve">Each week you will be asked to write a </w:t>
      </w:r>
      <w:proofErr w:type="gramStart"/>
      <w:r w:rsidRPr="00327C44">
        <w:rPr>
          <w:rFonts w:ascii="Lato" w:eastAsia="Times New Roman" w:hAnsi="Lato" w:cs="Times New Roman"/>
          <w:color w:val="444444"/>
        </w:rPr>
        <w:t>1-2 page</w:t>
      </w:r>
      <w:proofErr w:type="gramEnd"/>
      <w:r w:rsidRPr="00327C44">
        <w:rPr>
          <w:rFonts w:ascii="Lato" w:eastAsia="Times New Roman" w:hAnsi="Lato" w:cs="Times New Roman"/>
          <w:color w:val="444444"/>
        </w:rPr>
        <w:t xml:space="preserve"> reflection paper discussing the reading material for that week. You will explain the most important idea(s) and why they were important in your opinion. You will also give a practical application for the ideas presented.</w:t>
      </w:r>
    </w:p>
    <w:p w14:paraId="645DD436"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 xml:space="preserve">At the end of the semester, you will write a </w:t>
      </w:r>
      <w:proofErr w:type="gramStart"/>
      <w:r w:rsidRPr="00327C44">
        <w:rPr>
          <w:rFonts w:ascii="Lato" w:eastAsia="Times New Roman" w:hAnsi="Lato" w:cs="Times New Roman"/>
          <w:color w:val="444444"/>
        </w:rPr>
        <w:t>3-5 page</w:t>
      </w:r>
      <w:proofErr w:type="gramEnd"/>
      <w:r w:rsidRPr="00327C44">
        <w:rPr>
          <w:rFonts w:ascii="Lato" w:eastAsia="Times New Roman" w:hAnsi="Lato" w:cs="Times New Roman"/>
          <w:color w:val="444444"/>
        </w:rPr>
        <w:t xml:space="preserve"> final Reflection Paper on your individual change assessment results. You will explain the results of your assessment scores, possible reasons for change, ideas learned from the course, and application to you of these ideas.</w:t>
      </w:r>
    </w:p>
    <w:p w14:paraId="7EA316B9" w14:textId="77777777" w:rsidR="00327C44" w:rsidRPr="00327C44" w:rsidRDefault="00D621A1" w:rsidP="00327C44">
      <w:pPr>
        <w:shd w:val="clear" w:color="auto" w:fill="FFFFFF"/>
        <w:spacing w:before="300" w:after="300"/>
        <w:rPr>
          <w:rFonts w:ascii="Lato" w:eastAsia="Times New Roman" w:hAnsi="Lato" w:cs="Times New Roman"/>
          <w:color w:val="2D3B45"/>
        </w:rPr>
      </w:pPr>
      <w:r>
        <w:rPr>
          <w:rFonts w:ascii="Lato" w:eastAsia="Times New Roman" w:hAnsi="Lato" w:cs="Times New Roman"/>
          <w:noProof/>
          <w:color w:val="2D3B45"/>
        </w:rPr>
        <w:lastRenderedPageBreak/>
        <w:pict w14:anchorId="2CFEA580">
          <v:rect id="_x0000_i1030" alt="" style="width:468pt;height:.05pt;mso-width-percent:0;mso-height-percent:0;mso-width-percent:0;mso-height-percent:0" o:hralign="center" o:hrstd="t" o:hr="t" fillcolor="#a0a0a0" stroked="f"/>
        </w:pict>
      </w:r>
    </w:p>
    <w:p w14:paraId="51ABA1C1" w14:textId="77777777" w:rsidR="00327C44" w:rsidRPr="00327C44" w:rsidRDefault="00327C44" w:rsidP="00327C44">
      <w:pPr>
        <w:shd w:val="clear" w:color="auto" w:fill="FFFFFF"/>
        <w:spacing w:before="90" w:after="90"/>
        <w:outlineLvl w:val="4"/>
        <w:rPr>
          <w:rFonts w:ascii="Lato" w:eastAsia="Times New Roman" w:hAnsi="Lato" w:cs="Times New Roman"/>
          <w:color w:val="444444"/>
        </w:rPr>
      </w:pPr>
      <w:r w:rsidRPr="00327C44">
        <w:rPr>
          <w:rFonts w:ascii="Lato" w:eastAsia="Times New Roman" w:hAnsi="Lato" w:cs="Times New Roman"/>
          <w:color w:val="444444"/>
        </w:rPr>
        <w:t>GRADUATE STUDENTS:</w:t>
      </w:r>
    </w:p>
    <w:p w14:paraId="40694E57"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 xml:space="preserve">You will develop a </w:t>
      </w:r>
      <w:proofErr w:type="gramStart"/>
      <w:r w:rsidRPr="00327C44">
        <w:rPr>
          <w:rFonts w:ascii="Lato" w:eastAsia="Times New Roman" w:hAnsi="Lato" w:cs="Times New Roman"/>
          <w:color w:val="444444"/>
        </w:rPr>
        <w:t>6 week</w:t>
      </w:r>
      <w:proofErr w:type="gramEnd"/>
      <w:r w:rsidRPr="00327C44">
        <w:rPr>
          <w:rFonts w:ascii="Lato" w:eastAsia="Times New Roman" w:hAnsi="Lato" w:cs="Times New Roman"/>
          <w:color w:val="444444"/>
        </w:rPr>
        <w:t xml:space="preserve"> curriculum as if you were going to teach an Addictions course to community members or a high school group. Include the change process, causes of addictive thinking, and prevention issues. You can structure this how you would like but I want to see that you have put some good thought into this. I also want you to develop a literature review of references and cites for addictive thinking issues as part of this assignment. Also, include social media teaching methods and resources on the internet.</w:t>
      </w:r>
    </w:p>
    <w:p w14:paraId="22EF48A8"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 xml:space="preserve">You will also have extra </w:t>
      </w:r>
      <w:proofErr w:type="gramStart"/>
      <w:r w:rsidRPr="00327C44">
        <w:rPr>
          <w:rFonts w:ascii="Lato" w:eastAsia="Times New Roman" w:hAnsi="Lato" w:cs="Times New Roman"/>
          <w:color w:val="444444"/>
        </w:rPr>
        <w:t>reading</w:t>
      </w:r>
      <w:proofErr w:type="gramEnd"/>
      <w:r w:rsidRPr="00327C44">
        <w:rPr>
          <w:rFonts w:ascii="Lato" w:eastAsia="Times New Roman" w:hAnsi="Lato" w:cs="Times New Roman"/>
          <w:color w:val="444444"/>
        </w:rPr>
        <w:t xml:space="preserve"> each week. Please write a </w:t>
      </w:r>
      <w:proofErr w:type="gramStart"/>
      <w:r w:rsidRPr="00327C44">
        <w:rPr>
          <w:rFonts w:ascii="Lato" w:eastAsia="Times New Roman" w:hAnsi="Lato" w:cs="Times New Roman"/>
          <w:color w:val="444444"/>
        </w:rPr>
        <w:t>one page</w:t>
      </w:r>
      <w:proofErr w:type="gramEnd"/>
      <w:r w:rsidRPr="00327C44">
        <w:rPr>
          <w:rFonts w:ascii="Lato" w:eastAsia="Times New Roman" w:hAnsi="Lato" w:cs="Times New Roman"/>
          <w:color w:val="444444"/>
        </w:rPr>
        <w:t xml:space="preserve"> synopsis for each reading and post it on the discussion boards.</w:t>
      </w:r>
    </w:p>
    <w:p w14:paraId="50C321D5" w14:textId="77777777" w:rsidR="00327C44" w:rsidRPr="00327C44" w:rsidRDefault="00D621A1" w:rsidP="00327C44">
      <w:pPr>
        <w:shd w:val="clear" w:color="auto" w:fill="FFFFFF"/>
        <w:spacing w:before="300" w:after="300"/>
        <w:rPr>
          <w:rFonts w:ascii="Lato" w:eastAsia="Times New Roman" w:hAnsi="Lato" w:cs="Times New Roman"/>
          <w:color w:val="2D3B45"/>
        </w:rPr>
      </w:pPr>
      <w:r>
        <w:rPr>
          <w:rFonts w:ascii="Lato" w:eastAsia="Times New Roman" w:hAnsi="Lato" w:cs="Times New Roman"/>
          <w:noProof/>
          <w:color w:val="2D3B45"/>
        </w:rPr>
        <w:pict w14:anchorId="401FF884">
          <v:rect id="_x0000_i1029" alt="" style="width:468pt;height:.05pt;mso-width-percent:0;mso-height-percent:0;mso-width-percent:0;mso-height-percent:0" o:hralign="center" o:hrstd="t" o:hr="t" fillcolor="#a0a0a0" stroked="f"/>
        </w:pict>
      </w:r>
    </w:p>
    <w:p w14:paraId="68F5C92F" w14:textId="77777777" w:rsidR="00327C44" w:rsidRPr="00327C44" w:rsidRDefault="00327C44" w:rsidP="00327C44">
      <w:pPr>
        <w:shd w:val="clear" w:color="auto" w:fill="FFFFFF"/>
        <w:spacing w:before="90" w:after="90"/>
        <w:outlineLvl w:val="4"/>
        <w:rPr>
          <w:rFonts w:ascii="Lato" w:eastAsia="Times New Roman" w:hAnsi="Lato" w:cs="Times New Roman"/>
          <w:color w:val="444444"/>
        </w:rPr>
      </w:pPr>
      <w:r w:rsidRPr="00327C44">
        <w:rPr>
          <w:rFonts w:ascii="Lato" w:eastAsia="Times New Roman" w:hAnsi="Lato" w:cs="Times New Roman"/>
          <w:color w:val="444444"/>
        </w:rPr>
        <w:t>END OF SEMESTER PAPER AND PROJECT:</w:t>
      </w:r>
    </w:p>
    <w:p w14:paraId="383403FD"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 xml:space="preserve">The project/paper will have two parts. Part one will be </w:t>
      </w:r>
      <w:proofErr w:type="gramStart"/>
      <w:r w:rsidRPr="00327C44">
        <w:rPr>
          <w:rFonts w:ascii="Lato" w:eastAsia="Times New Roman" w:hAnsi="Lato" w:cs="Times New Roman"/>
          <w:color w:val="444444"/>
        </w:rPr>
        <w:t>a</w:t>
      </w:r>
      <w:proofErr w:type="gramEnd"/>
      <w:r w:rsidRPr="00327C44">
        <w:rPr>
          <w:rFonts w:ascii="Lato" w:eastAsia="Times New Roman" w:hAnsi="Lato" w:cs="Times New Roman"/>
          <w:color w:val="444444"/>
        </w:rPr>
        <w:t xml:space="preserve"> 8-10 page paper due the end of the semester. This paper will focus on a specific addiction, the etiology of the addiction and known treatments. Part two will be a power point presentation, no longer than 10 minutes, given to the class at the end of the semester. Watch for details on this.</w:t>
      </w:r>
    </w:p>
    <w:p w14:paraId="3E89DAAD" w14:textId="77777777" w:rsidR="00327C44" w:rsidRPr="00327C44" w:rsidRDefault="00327C44" w:rsidP="00327C44">
      <w:pPr>
        <w:shd w:val="clear" w:color="auto" w:fill="FFFFFF"/>
        <w:spacing w:before="180" w:after="180"/>
        <w:rPr>
          <w:rFonts w:ascii="Lato" w:eastAsia="Times New Roman" w:hAnsi="Lato" w:cs="Times New Roman"/>
          <w:i/>
          <w:iCs/>
          <w:color w:val="444444"/>
        </w:rPr>
      </w:pPr>
      <w:r w:rsidRPr="00327C44">
        <w:rPr>
          <w:rFonts w:ascii="Lato" w:eastAsia="Times New Roman" w:hAnsi="Lato" w:cs="Times New Roman"/>
          <w:i/>
          <w:iCs/>
          <w:color w:val="444444"/>
        </w:rPr>
        <w:t>Guidelines for Writing the Paper:</w:t>
      </w:r>
    </w:p>
    <w:p w14:paraId="4996E98D"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The paper must be typed and 8-10 pages long. In addition to the body of the paper include a title page, abstract, references, table(s), and figure(s) if relevant. It should be double spaced and in 12-point font, black ink, “l” margins on all sides, and written following the procedures and guidelines set forth by the Publication Manual of the American Psychological Association (7th ed.). Failure to do so will result in loss of points.</w:t>
      </w:r>
    </w:p>
    <w:p w14:paraId="3D8AA3BC"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 xml:space="preserve">Do your best to keep references as current as possible (i.e. 2000-present) and limit your references to scholarly books and articles with an emphasis on the latter. However, there are some articles in popular magazines that are worthwhile and may be cited (i.e. Time Magazine, Jan 17, 2005, The Science of Happiness). In addition, the Internet can be used if the citation is from a scholarly source (i.e. </w:t>
      </w:r>
      <w:proofErr w:type="spellStart"/>
      <w:r w:rsidRPr="00327C44">
        <w:rPr>
          <w:rFonts w:ascii="Lato" w:eastAsia="Times New Roman" w:hAnsi="Lato" w:cs="Times New Roman"/>
          <w:color w:val="444444"/>
        </w:rPr>
        <w:t>PsycArticles</w:t>
      </w:r>
      <w:proofErr w:type="spellEnd"/>
      <w:r w:rsidRPr="00327C44">
        <w:rPr>
          <w:rFonts w:ascii="Lato" w:eastAsia="Times New Roman" w:hAnsi="Lato" w:cs="Times New Roman"/>
          <w:color w:val="444444"/>
        </w:rPr>
        <w:t>). YouTube or the Happiness website are not scholarly sources.</w:t>
      </w:r>
    </w:p>
    <w:p w14:paraId="0AB83127"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One part of this project does not carry more weight than the other. Both should be your best work and exemplify careful thought, consideration and time spent. You must draw on the many readings in the class. I also want to see that you have read/cited other research beyond those required by this class. Please identify by * any works in your references that were specifically read for this project. Failure to do so will result in point reduction.</w:t>
      </w:r>
    </w:p>
    <w:p w14:paraId="57424E14"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lastRenderedPageBreak/>
        <w:t>One final note, teaching others about the addiction will solidify the concepts learned and will give you the opportunity to influence others by providing information and understanding about the specific addiction and addictive thinking patterns in general.</w:t>
      </w:r>
    </w:p>
    <w:p w14:paraId="25BA35DA" w14:textId="77777777" w:rsidR="00327C44" w:rsidRPr="00327C44" w:rsidRDefault="00D621A1" w:rsidP="00327C44">
      <w:pPr>
        <w:shd w:val="clear" w:color="auto" w:fill="FFFFFF"/>
        <w:spacing w:before="300" w:after="300"/>
        <w:rPr>
          <w:rFonts w:ascii="Lato" w:eastAsia="Times New Roman" w:hAnsi="Lato" w:cs="Times New Roman"/>
          <w:color w:val="2D3B45"/>
        </w:rPr>
      </w:pPr>
      <w:r>
        <w:rPr>
          <w:rFonts w:ascii="Lato" w:eastAsia="Times New Roman" w:hAnsi="Lato" w:cs="Times New Roman"/>
          <w:noProof/>
          <w:color w:val="2D3B45"/>
        </w:rPr>
        <w:pict w14:anchorId="258DB1B4">
          <v:rect id="_x0000_i1028" alt="" style="width:468pt;height:.05pt;mso-width-percent:0;mso-height-percent:0;mso-width-percent:0;mso-height-percent:0" o:hralign="center" o:hrstd="t" o:hr="t" fillcolor="#a0a0a0" stroked="f"/>
        </w:pict>
      </w:r>
    </w:p>
    <w:p w14:paraId="73B0A4D7" w14:textId="77777777" w:rsidR="00327C44" w:rsidRPr="00327C44" w:rsidRDefault="00327C44" w:rsidP="00327C44">
      <w:pPr>
        <w:shd w:val="clear" w:color="auto" w:fill="FFFFFF"/>
        <w:spacing w:before="90" w:after="90"/>
        <w:outlineLvl w:val="4"/>
        <w:rPr>
          <w:rFonts w:ascii="Lato" w:eastAsia="Times New Roman" w:hAnsi="Lato" w:cs="Times New Roman"/>
          <w:color w:val="444444"/>
        </w:rPr>
      </w:pPr>
      <w:r w:rsidRPr="00327C44">
        <w:rPr>
          <w:rFonts w:ascii="Lato" w:eastAsia="Times New Roman" w:hAnsi="Lato" w:cs="Times New Roman"/>
          <w:color w:val="444444"/>
        </w:rPr>
        <w:t>VIDEOS OR DVDS:</w:t>
      </w:r>
    </w:p>
    <w:p w14:paraId="5AB0B23B"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You will watch several assigned videos/DVDs throughout the course dealing with addictive thinking. Be prepared to give feedback regarding the videos/DVDs in our discussions.</w:t>
      </w:r>
    </w:p>
    <w:p w14:paraId="47B27174" w14:textId="77777777" w:rsidR="00327C44" w:rsidRPr="00327C44" w:rsidRDefault="00D621A1" w:rsidP="00327C44">
      <w:pPr>
        <w:shd w:val="clear" w:color="auto" w:fill="FFFFFF"/>
        <w:spacing w:before="300" w:after="300"/>
        <w:rPr>
          <w:rFonts w:ascii="Lato" w:eastAsia="Times New Roman" w:hAnsi="Lato" w:cs="Times New Roman"/>
          <w:color w:val="2D3B45"/>
        </w:rPr>
      </w:pPr>
      <w:r>
        <w:rPr>
          <w:rFonts w:ascii="Lato" w:eastAsia="Times New Roman" w:hAnsi="Lato" w:cs="Times New Roman"/>
          <w:noProof/>
          <w:color w:val="2D3B45"/>
        </w:rPr>
        <w:pict w14:anchorId="47E70063">
          <v:rect id="_x0000_i1027" alt="" style="width:468pt;height:.05pt;mso-width-percent:0;mso-height-percent:0;mso-width-percent:0;mso-height-percent:0" o:hralign="center" o:hrstd="t" o:hr="t" fillcolor="#a0a0a0" stroked="f"/>
        </w:pict>
      </w:r>
    </w:p>
    <w:p w14:paraId="23B737D3" w14:textId="77777777" w:rsidR="00327C44" w:rsidRPr="00327C44" w:rsidRDefault="00327C44" w:rsidP="00327C44">
      <w:pPr>
        <w:shd w:val="clear" w:color="auto" w:fill="FFFFFF"/>
        <w:spacing w:before="90" w:after="90"/>
        <w:outlineLvl w:val="4"/>
        <w:rPr>
          <w:rFonts w:ascii="Lato" w:eastAsia="Times New Roman" w:hAnsi="Lato" w:cs="Times New Roman"/>
          <w:color w:val="444444"/>
        </w:rPr>
      </w:pPr>
      <w:r w:rsidRPr="00327C44">
        <w:rPr>
          <w:rFonts w:ascii="Lato" w:eastAsia="Times New Roman" w:hAnsi="Lato" w:cs="Times New Roman"/>
          <w:color w:val="444444"/>
        </w:rPr>
        <w:t>MIDTERM EXAM:</w:t>
      </w:r>
    </w:p>
    <w:p w14:paraId="46E55479"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This is a closed book, closed note exam. Dates it is open are posted on the exam.  You will take this online and is an individual effort. </w:t>
      </w:r>
    </w:p>
    <w:p w14:paraId="66E66FFC" w14:textId="77777777" w:rsidR="00327C44" w:rsidRPr="00327C44" w:rsidRDefault="00D621A1" w:rsidP="00327C44">
      <w:pPr>
        <w:shd w:val="clear" w:color="auto" w:fill="FFFFFF"/>
        <w:spacing w:before="300" w:after="300"/>
        <w:rPr>
          <w:rFonts w:ascii="Lato" w:eastAsia="Times New Roman" w:hAnsi="Lato" w:cs="Times New Roman"/>
          <w:color w:val="2D3B45"/>
        </w:rPr>
      </w:pPr>
      <w:r>
        <w:rPr>
          <w:rFonts w:ascii="Lato" w:eastAsia="Times New Roman" w:hAnsi="Lato" w:cs="Times New Roman"/>
          <w:noProof/>
          <w:color w:val="2D3B45"/>
        </w:rPr>
        <w:pict w14:anchorId="0406A013">
          <v:rect id="_x0000_i1026" alt="" style="width:468pt;height:.05pt;mso-width-percent:0;mso-height-percent:0;mso-width-percent:0;mso-height-percent:0" o:hralign="center" o:hrstd="t" o:hr="t" fillcolor="#a0a0a0" stroked="f"/>
        </w:pict>
      </w:r>
    </w:p>
    <w:p w14:paraId="31630212" w14:textId="77777777" w:rsidR="00327C44" w:rsidRPr="00327C44" w:rsidRDefault="00327C44" w:rsidP="00327C44">
      <w:pPr>
        <w:shd w:val="clear" w:color="auto" w:fill="FFFFFF"/>
        <w:spacing w:before="90" w:after="90"/>
        <w:outlineLvl w:val="4"/>
        <w:rPr>
          <w:rFonts w:ascii="Lato" w:eastAsia="Times New Roman" w:hAnsi="Lato" w:cs="Times New Roman"/>
          <w:color w:val="444444"/>
        </w:rPr>
      </w:pPr>
      <w:r w:rsidRPr="00327C44">
        <w:rPr>
          <w:rFonts w:ascii="Lato" w:eastAsia="Times New Roman" w:hAnsi="Lato" w:cs="Times New Roman"/>
          <w:color w:val="444444"/>
        </w:rPr>
        <w:t>EXTRA CREDIT:</w:t>
      </w:r>
    </w:p>
    <w:p w14:paraId="3E53391E"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There will be opportunity for extra credit throughout the semester for those who wish to participate.</w:t>
      </w:r>
    </w:p>
    <w:p w14:paraId="19C2FFCE" w14:textId="77777777" w:rsidR="00327C44" w:rsidRPr="00327C44" w:rsidRDefault="00D621A1" w:rsidP="00327C44">
      <w:pPr>
        <w:shd w:val="clear" w:color="auto" w:fill="FFFFFF"/>
        <w:spacing w:before="300" w:after="300"/>
        <w:rPr>
          <w:rFonts w:ascii="Lato" w:eastAsia="Times New Roman" w:hAnsi="Lato" w:cs="Times New Roman"/>
          <w:color w:val="2D3B45"/>
        </w:rPr>
      </w:pPr>
      <w:r>
        <w:rPr>
          <w:rFonts w:ascii="Lato" w:eastAsia="Times New Roman" w:hAnsi="Lato" w:cs="Times New Roman"/>
          <w:noProof/>
          <w:color w:val="2D3B45"/>
        </w:rPr>
        <w:pict w14:anchorId="0D379EAB">
          <v:rect id="_x0000_i1025" alt="" style="width:468pt;height:.05pt;mso-width-percent:0;mso-height-percent:0;mso-width-percent:0;mso-height-percent:0" o:hralign="center" o:hrstd="t" o:hr="t" fillcolor="#a0a0a0" stroked="f"/>
        </w:pict>
      </w:r>
    </w:p>
    <w:p w14:paraId="68DC3562" w14:textId="77777777" w:rsidR="00327C44" w:rsidRPr="00327C44" w:rsidRDefault="00327C44" w:rsidP="00327C44">
      <w:pPr>
        <w:pBdr>
          <w:top w:val="single" w:sz="6" w:space="11" w:color="D7D7D7"/>
          <w:bottom w:val="single" w:sz="6" w:space="11" w:color="D7D7D7"/>
        </w:pBdr>
        <w:shd w:val="clear" w:color="auto" w:fill="F2F2F2"/>
        <w:spacing w:before="90" w:after="90"/>
        <w:outlineLvl w:val="3"/>
        <w:rPr>
          <w:rFonts w:ascii="Lato" w:eastAsia="Times New Roman" w:hAnsi="Lato" w:cs="Times New Roman"/>
          <w:color w:val="666666"/>
          <w:sz w:val="27"/>
          <w:szCs w:val="27"/>
        </w:rPr>
      </w:pPr>
      <w:r w:rsidRPr="00327C44">
        <w:rPr>
          <w:rFonts w:ascii="Lato" w:eastAsia="Times New Roman" w:hAnsi="Lato" w:cs="Times New Roman"/>
          <w:color w:val="666666"/>
          <w:sz w:val="27"/>
          <w:szCs w:val="27"/>
        </w:rPr>
        <w:t>Grade Scale:</w:t>
      </w:r>
    </w:p>
    <w:p w14:paraId="62F8EF9A"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Grading in this course is based upon the following activities and assignments. Since all graded assignments are related directly to course objectives, failure to complete any assignment will result in an unsatisfactory course grade.</w:t>
      </w:r>
    </w:p>
    <w:p w14:paraId="030CE295" w14:textId="77777777" w:rsidR="00327C44" w:rsidRPr="00327C44" w:rsidRDefault="00327C44" w:rsidP="00327C44">
      <w:pPr>
        <w:shd w:val="clear" w:color="auto" w:fill="FFFFFF"/>
        <w:spacing w:before="90" w:after="90"/>
        <w:outlineLvl w:val="4"/>
        <w:rPr>
          <w:rFonts w:ascii="Lato" w:eastAsia="Times New Roman" w:hAnsi="Lato" w:cs="Times New Roman"/>
          <w:color w:val="444444"/>
        </w:rPr>
      </w:pPr>
      <w:r w:rsidRPr="00327C44">
        <w:rPr>
          <w:rFonts w:ascii="Lato" w:eastAsia="Times New Roman" w:hAnsi="Lato" w:cs="Times New Roman"/>
          <w:color w:val="444444"/>
        </w:rPr>
        <w:t>ASSIGNMENTS</w:t>
      </w:r>
    </w:p>
    <w:p w14:paraId="205D165E"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Discussions</w:t>
      </w:r>
    </w:p>
    <w:p w14:paraId="2E2FDC62"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Mid-term Exam</w:t>
      </w:r>
    </w:p>
    <w:p w14:paraId="7D2669F9"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Weekly Reflection Papers</w:t>
      </w:r>
    </w:p>
    <w:p w14:paraId="45BC7582"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Final Reflection Paper</w:t>
      </w:r>
    </w:p>
    <w:p w14:paraId="69F4E666" w14:textId="624DCE0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Final Project P</w:t>
      </w:r>
      <w:r w:rsidR="0082632A">
        <w:rPr>
          <w:rFonts w:ascii="Lato" w:eastAsia="Times New Roman" w:hAnsi="Lato" w:cs="Times New Roman"/>
          <w:color w:val="444444"/>
        </w:rPr>
        <w:t>resentation</w:t>
      </w:r>
    </w:p>
    <w:p w14:paraId="7337BFA7"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 </w:t>
      </w:r>
    </w:p>
    <w:p w14:paraId="3CC05963"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lastRenderedPageBreak/>
        <w:t>Grad Lit Review</w:t>
      </w:r>
    </w:p>
    <w:p w14:paraId="3A31FE36" w14:textId="77777777" w:rsidR="00327C44" w:rsidRPr="00327C44" w:rsidRDefault="00327C44" w:rsidP="00327C44">
      <w:pPr>
        <w:shd w:val="clear" w:color="auto" w:fill="FFFFFF"/>
        <w:spacing w:before="90" w:after="90"/>
        <w:outlineLvl w:val="4"/>
        <w:rPr>
          <w:rFonts w:ascii="Lato" w:eastAsia="Times New Roman" w:hAnsi="Lato" w:cs="Times New Roman"/>
          <w:color w:val="444444"/>
        </w:rPr>
      </w:pPr>
      <w:r w:rsidRPr="00327C44">
        <w:rPr>
          <w:rFonts w:ascii="Lato" w:eastAsia="Times New Roman" w:hAnsi="Lato" w:cs="Times New Roman"/>
          <w:color w:val="444444"/>
        </w:rPr>
        <w:t>TOTAL</w:t>
      </w:r>
    </w:p>
    <w:p w14:paraId="2AF22FE4" w14:textId="77777777" w:rsidR="00327C44" w:rsidRPr="00327C44" w:rsidRDefault="00327C44" w:rsidP="00327C44">
      <w:pPr>
        <w:shd w:val="clear" w:color="auto" w:fill="FFFFFF"/>
        <w:spacing w:before="90" w:after="90"/>
        <w:outlineLvl w:val="4"/>
        <w:rPr>
          <w:rFonts w:ascii="Lato" w:eastAsia="Times New Roman" w:hAnsi="Lato" w:cs="Times New Roman"/>
          <w:color w:val="444444"/>
        </w:rPr>
      </w:pPr>
      <w:r w:rsidRPr="00327C44">
        <w:rPr>
          <w:rFonts w:ascii="Lato" w:eastAsia="Times New Roman" w:hAnsi="Lato" w:cs="Times New Roman"/>
          <w:color w:val="444444"/>
        </w:rPr>
        <w:t>POINTS</w:t>
      </w:r>
    </w:p>
    <w:p w14:paraId="2824023D"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24</w:t>
      </w:r>
    </w:p>
    <w:p w14:paraId="0876B1C9"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14</w:t>
      </w:r>
    </w:p>
    <w:p w14:paraId="4C8F1468"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21</w:t>
      </w:r>
    </w:p>
    <w:p w14:paraId="280EAFF3"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15</w:t>
      </w:r>
    </w:p>
    <w:p w14:paraId="5680D2C5"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26 pts (undergrad)</w:t>
      </w:r>
    </w:p>
    <w:p w14:paraId="2722B313"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15 pts (graduate)</w:t>
      </w:r>
    </w:p>
    <w:p w14:paraId="793C9BC4"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11 pts</w:t>
      </w:r>
    </w:p>
    <w:p w14:paraId="2530B36D" w14:textId="77777777" w:rsidR="00327C44" w:rsidRPr="00327C44" w:rsidRDefault="00327C44" w:rsidP="00327C44">
      <w:pPr>
        <w:shd w:val="clear" w:color="auto" w:fill="FFFFFF"/>
        <w:spacing w:before="90" w:after="90"/>
        <w:outlineLvl w:val="4"/>
        <w:rPr>
          <w:rFonts w:ascii="Lato" w:eastAsia="Times New Roman" w:hAnsi="Lato" w:cs="Times New Roman"/>
          <w:color w:val="444444"/>
        </w:rPr>
      </w:pPr>
      <w:r w:rsidRPr="00327C44">
        <w:rPr>
          <w:rFonts w:ascii="Lato" w:eastAsia="Times New Roman" w:hAnsi="Lato" w:cs="Times New Roman"/>
          <w:color w:val="444444"/>
        </w:rPr>
        <w:t>100</w:t>
      </w:r>
    </w:p>
    <w:p w14:paraId="586034F0" w14:textId="77777777" w:rsidR="00327C44" w:rsidRPr="00327C44" w:rsidRDefault="00327C44" w:rsidP="00327C44">
      <w:pPr>
        <w:shd w:val="clear" w:color="auto" w:fill="FFFFFF"/>
        <w:rPr>
          <w:rFonts w:ascii="Lato" w:eastAsia="Times New Roman" w:hAnsi="Lato" w:cs="Times New Roman"/>
          <w:color w:val="2D3B45"/>
        </w:rPr>
      </w:pPr>
      <w:r w:rsidRPr="00327C44">
        <w:rPr>
          <w:rFonts w:ascii="Lato" w:eastAsia="Times New Roman" w:hAnsi="Lato" w:cs="Times New Roman"/>
          <w:color w:val="2D3B45"/>
        </w:rPr>
        <w:t> </w:t>
      </w:r>
    </w:p>
    <w:tbl>
      <w:tblPr>
        <w:tblW w:w="3810" w:type="dxa"/>
        <w:tblCellMar>
          <w:top w:w="15" w:type="dxa"/>
          <w:left w:w="15" w:type="dxa"/>
          <w:bottom w:w="15" w:type="dxa"/>
          <w:right w:w="15" w:type="dxa"/>
        </w:tblCellMar>
        <w:tblLook w:val="04A0" w:firstRow="1" w:lastRow="0" w:firstColumn="1" w:lastColumn="0" w:noHBand="0" w:noVBand="1"/>
      </w:tblPr>
      <w:tblGrid>
        <w:gridCol w:w="615"/>
        <w:gridCol w:w="1279"/>
        <w:gridCol w:w="207"/>
        <w:gridCol w:w="638"/>
        <w:gridCol w:w="1071"/>
      </w:tblGrid>
      <w:tr w:rsidR="00327C44" w:rsidRPr="00327C44" w14:paraId="55971030" w14:textId="77777777" w:rsidTr="00327C44">
        <w:tc>
          <w:tcPr>
            <w:tcW w:w="0" w:type="auto"/>
            <w:shd w:val="clear" w:color="auto" w:fill="auto"/>
            <w:tcMar>
              <w:top w:w="30" w:type="dxa"/>
              <w:left w:w="30" w:type="dxa"/>
              <w:bottom w:w="30" w:type="dxa"/>
              <w:right w:w="30" w:type="dxa"/>
            </w:tcMar>
            <w:vAlign w:val="center"/>
            <w:hideMark/>
          </w:tcPr>
          <w:p w14:paraId="7DDBBAF1"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A</w:t>
            </w:r>
          </w:p>
        </w:tc>
        <w:tc>
          <w:tcPr>
            <w:tcW w:w="0" w:type="auto"/>
            <w:shd w:val="clear" w:color="auto" w:fill="auto"/>
            <w:tcMar>
              <w:top w:w="30" w:type="dxa"/>
              <w:left w:w="30" w:type="dxa"/>
              <w:bottom w:w="30" w:type="dxa"/>
              <w:right w:w="30" w:type="dxa"/>
            </w:tcMar>
            <w:vAlign w:val="center"/>
            <w:hideMark/>
          </w:tcPr>
          <w:p w14:paraId="719FB4FF"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94-100</w:t>
            </w:r>
          </w:p>
        </w:tc>
        <w:tc>
          <w:tcPr>
            <w:tcW w:w="0" w:type="auto"/>
            <w:shd w:val="clear" w:color="auto" w:fill="auto"/>
            <w:tcMar>
              <w:top w:w="30" w:type="dxa"/>
              <w:left w:w="30" w:type="dxa"/>
              <w:bottom w:w="30" w:type="dxa"/>
              <w:right w:w="30" w:type="dxa"/>
            </w:tcMar>
            <w:vAlign w:val="center"/>
            <w:hideMark/>
          </w:tcPr>
          <w:p w14:paraId="16EF87CF"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 </w:t>
            </w:r>
          </w:p>
        </w:tc>
        <w:tc>
          <w:tcPr>
            <w:tcW w:w="0" w:type="auto"/>
            <w:shd w:val="clear" w:color="auto" w:fill="auto"/>
            <w:tcMar>
              <w:top w:w="30" w:type="dxa"/>
              <w:left w:w="30" w:type="dxa"/>
              <w:bottom w:w="30" w:type="dxa"/>
              <w:right w:w="30" w:type="dxa"/>
            </w:tcMar>
            <w:vAlign w:val="center"/>
            <w:hideMark/>
          </w:tcPr>
          <w:p w14:paraId="7E39DCB3"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C</w:t>
            </w:r>
          </w:p>
        </w:tc>
        <w:tc>
          <w:tcPr>
            <w:tcW w:w="0" w:type="auto"/>
            <w:shd w:val="clear" w:color="auto" w:fill="auto"/>
            <w:tcMar>
              <w:top w:w="30" w:type="dxa"/>
              <w:left w:w="30" w:type="dxa"/>
              <w:bottom w:w="30" w:type="dxa"/>
              <w:right w:w="30" w:type="dxa"/>
            </w:tcMar>
            <w:vAlign w:val="center"/>
            <w:hideMark/>
          </w:tcPr>
          <w:p w14:paraId="0CD4AA54"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73-76</w:t>
            </w:r>
          </w:p>
        </w:tc>
      </w:tr>
      <w:tr w:rsidR="00327C44" w:rsidRPr="00327C44" w14:paraId="50D19CB3" w14:textId="77777777" w:rsidTr="00327C44">
        <w:tc>
          <w:tcPr>
            <w:tcW w:w="0" w:type="auto"/>
            <w:shd w:val="clear" w:color="auto" w:fill="auto"/>
            <w:tcMar>
              <w:top w:w="30" w:type="dxa"/>
              <w:left w:w="30" w:type="dxa"/>
              <w:bottom w:w="30" w:type="dxa"/>
              <w:right w:w="30" w:type="dxa"/>
            </w:tcMar>
            <w:vAlign w:val="center"/>
            <w:hideMark/>
          </w:tcPr>
          <w:p w14:paraId="1F54D9B5"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A-</w:t>
            </w:r>
          </w:p>
        </w:tc>
        <w:tc>
          <w:tcPr>
            <w:tcW w:w="0" w:type="auto"/>
            <w:shd w:val="clear" w:color="auto" w:fill="auto"/>
            <w:tcMar>
              <w:top w:w="30" w:type="dxa"/>
              <w:left w:w="30" w:type="dxa"/>
              <w:bottom w:w="30" w:type="dxa"/>
              <w:right w:w="30" w:type="dxa"/>
            </w:tcMar>
            <w:vAlign w:val="center"/>
            <w:hideMark/>
          </w:tcPr>
          <w:p w14:paraId="1530A72F"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90-93</w:t>
            </w:r>
          </w:p>
        </w:tc>
        <w:tc>
          <w:tcPr>
            <w:tcW w:w="0" w:type="auto"/>
            <w:shd w:val="clear" w:color="auto" w:fill="auto"/>
            <w:tcMar>
              <w:top w:w="30" w:type="dxa"/>
              <w:left w:w="30" w:type="dxa"/>
              <w:bottom w:w="30" w:type="dxa"/>
              <w:right w:w="30" w:type="dxa"/>
            </w:tcMar>
            <w:vAlign w:val="center"/>
            <w:hideMark/>
          </w:tcPr>
          <w:p w14:paraId="068A72EB"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 </w:t>
            </w:r>
          </w:p>
        </w:tc>
        <w:tc>
          <w:tcPr>
            <w:tcW w:w="0" w:type="auto"/>
            <w:shd w:val="clear" w:color="auto" w:fill="auto"/>
            <w:tcMar>
              <w:top w:w="30" w:type="dxa"/>
              <w:left w:w="30" w:type="dxa"/>
              <w:bottom w:w="30" w:type="dxa"/>
              <w:right w:w="30" w:type="dxa"/>
            </w:tcMar>
            <w:vAlign w:val="center"/>
            <w:hideMark/>
          </w:tcPr>
          <w:p w14:paraId="086767BC"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C-</w:t>
            </w:r>
          </w:p>
        </w:tc>
        <w:tc>
          <w:tcPr>
            <w:tcW w:w="0" w:type="auto"/>
            <w:shd w:val="clear" w:color="auto" w:fill="auto"/>
            <w:tcMar>
              <w:top w:w="30" w:type="dxa"/>
              <w:left w:w="30" w:type="dxa"/>
              <w:bottom w:w="30" w:type="dxa"/>
              <w:right w:w="30" w:type="dxa"/>
            </w:tcMar>
            <w:vAlign w:val="center"/>
            <w:hideMark/>
          </w:tcPr>
          <w:p w14:paraId="020339EB"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70-72</w:t>
            </w:r>
          </w:p>
        </w:tc>
      </w:tr>
      <w:tr w:rsidR="00327C44" w:rsidRPr="00327C44" w14:paraId="09AA1E20" w14:textId="77777777" w:rsidTr="00327C44">
        <w:tc>
          <w:tcPr>
            <w:tcW w:w="0" w:type="auto"/>
            <w:shd w:val="clear" w:color="auto" w:fill="auto"/>
            <w:tcMar>
              <w:top w:w="30" w:type="dxa"/>
              <w:left w:w="30" w:type="dxa"/>
              <w:bottom w:w="30" w:type="dxa"/>
              <w:right w:w="30" w:type="dxa"/>
            </w:tcMar>
            <w:vAlign w:val="center"/>
            <w:hideMark/>
          </w:tcPr>
          <w:p w14:paraId="14755EF1"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B+</w:t>
            </w:r>
          </w:p>
        </w:tc>
        <w:tc>
          <w:tcPr>
            <w:tcW w:w="0" w:type="auto"/>
            <w:shd w:val="clear" w:color="auto" w:fill="auto"/>
            <w:tcMar>
              <w:top w:w="30" w:type="dxa"/>
              <w:left w:w="30" w:type="dxa"/>
              <w:bottom w:w="30" w:type="dxa"/>
              <w:right w:w="30" w:type="dxa"/>
            </w:tcMar>
            <w:vAlign w:val="center"/>
            <w:hideMark/>
          </w:tcPr>
          <w:p w14:paraId="75C7FAD8"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86-89</w:t>
            </w:r>
          </w:p>
        </w:tc>
        <w:tc>
          <w:tcPr>
            <w:tcW w:w="0" w:type="auto"/>
            <w:shd w:val="clear" w:color="auto" w:fill="auto"/>
            <w:tcMar>
              <w:top w:w="30" w:type="dxa"/>
              <w:left w:w="30" w:type="dxa"/>
              <w:bottom w:w="30" w:type="dxa"/>
              <w:right w:w="30" w:type="dxa"/>
            </w:tcMar>
            <w:vAlign w:val="center"/>
            <w:hideMark/>
          </w:tcPr>
          <w:p w14:paraId="13EF329F"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 </w:t>
            </w:r>
          </w:p>
        </w:tc>
        <w:tc>
          <w:tcPr>
            <w:tcW w:w="0" w:type="auto"/>
            <w:shd w:val="clear" w:color="auto" w:fill="auto"/>
            <w:tcMar>
              <w:top w:w="30" w:type="dxa"/>
              <w:left w:w="30" w:type="dxa"/>
              <w:bottom w:w="30" w:type="dxa"/>
              <w:right w:w="30" w:type="dxa"/>
            </w:tcMar>
            <w:vAlign w:val="center"/>
            <w:hideMark/>
          </w:tcPr>
          <w:p w14:paraId="5A75C4DE"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D+</w:t>
            </w:r>
          </w:p>
        </w:tc>
        <w:tc>
          <w:tcPr>
            <w:tcW w:w="0" w:type="auto"/>
            <w:shd w:val="clear" w:color="auto" w:fill="auto"/>
            <w:tcMar>
              <w:top w:w="30" w:type="dxa"/>
              <w:left w:w="30" w:type="dxa"/>
              <w:bottom w:w="30" w:type="dxa"/>
              <w:right w:w="30" w:type="dxa"/>
            </w:tcMar>
            <w:vAlign w:val="center"/>
            <w:hideMark/>
          </w:tcPr>
          <w:p w14:paraId="730E60F2"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67-69</w:t>
            </w:r>
          </w:p>
        </w:tc>
      </w:tr>
      <w:tr w:rsidR="00327C44" w:rsidRPr="00327C44" w14:paraId="584925B9" w14:textId="77777777" w:rsidTr="00327C44">
        <w:tc>
          <w:tcPr>
            <w:tcW w:w="0" w:type="auto"/>
            <w:shd w:val="clear" w:color="auto" w:fill="auto"/>
            <w:tcMar>
              <w:top w:w="30" w:type="dxa"/>
              <w:left w:w="30" w:type="dxa"/>
              <w:bottom w:w="30" w:type="dxa"/>
              <w:right w:w="30" w:type="dxa"/>
            </w:tcMar>
            <w:vAlign w:val="center"/>
            <w:hideMark/>
          </w:tcPr>
          <w:p w14:paraId="5E526EFD"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B</w:t>
            </w:r>
          </w:p>
        </w:tc>
        <w:tc>
          <w:tcPr>
            <w:tcW w:w="0" w:type="auto"/>
            <w:shd w:val="clear" w:color="auto" w:fill="auto"/>
            <w:tcMar>
              <w:top w:w="30" w:type="dxa"/>
              <w:left w:w="30" w:type="dxa"/>
              <w:bottom w:w="30" w:type="dxa"/>
              <w:right w:w="30" w:type="dxa"/>
            </w:tcMar>
            <w:vAlign w:val="center"/>
            <w:hideMark/>
          </w:tcPr>
          <w:p w14:paraId="1B78D70C"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83-85</w:t>
            </w:r>
          </w:p>
        </w:tc>
        <w:tc>
          <w:tcPr>
            <w:tcW w:w="0" w:type="auto"/>
            <w:shd w:val="clear" w:color="auto" w:fill="auto"/>
            <w:tcMar>
              <w:top w:w="30" w:type="dxa"/>
              <w:left w:w="30" w:type="dxa"/>
              <w:bottom w:w="30" w:type="dxa"/>
              <w:right w:w="30" w:type="dxa"/>
            </w:tcMar>
            <w:vAlign w:val="center"/>
            <w:hideMark/>
          </w:tcPr>
          <w:p w14:paraId="05DEB9DC"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 </w:t>
            </w:r>
          </w:p>
        </w:tc>
        <w:tc>
          <w:tcPr>
            <w:tcW w:w="0" w:type="auto"/>
            <w:shd w:val="clear" w:color="auto" w:fill="auto"/>
            <w:tcMar>
              <w:top w:w="30" w:type="dxa"/>
              <w:left w:w="30" w:type="dxa"/>
              <w:bottom w:w="30" w:type="dxa"/>
              <w:right w:w="30" w:type="dxa"/>
            </w:tcMar>
            <w:vAlign w:val="center"/>
            <w:hideMark/>
          </w:tcPr>
          <w:p w14:paraId="4C8CDFDF"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D</w:t>
            </w:r>
          </w:p>
        </w:tc>
        <w:tc>
          <w:tcPr>
            <w:tcW w:w="0" w:type="auto"/>
            <w:shd w:val="clear" w:color="auto" w:fill="auto"/>
            <w:tcMar>
              <w:top w:w="30" w:type="dxa"/>
              <w:left w:w="30" w:type="dxa"/>
              <w:bottom w:w="30" w:type="dxa"/>
              <w:right w:w="30" w:type="dxa"/>
            </w:tcMar>
            <w:vAlign w:val="center"/>
            <w:hideMark/>
          </w:tcPr>
          <w:p w14:paraId="53755BA2"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64-66</w:t>
            </w:r>
          </w:p>
        </w:tc>
      </w:tr>
      <w:tr w:rsidR="00327C44" w:rsidRPr="00327C44" w14:paraId="112C15E2" w14:textId="77777777" w:rsidTr="00327C44">
        <w:tc>
          <w:tcPr>
            <w:tcW w:w="0" w:type="auto"/>
            <w:shd w:val="clear" w:color="auto" w:fill="auto"/>
            <w:tcMar>
              <w:top w:w="30" w:type="dxa"/>
              <w:left w:w="30" w:type="dxa"/>
              <w:bottom w:w="30" w:type="dxa"/>
              <w:right w:w="30" w:type="dxa"/>
            </w:tcMar>
            <w:vAlign w:val="center"/>
            <w:hideMark/>
          </w:tcPr>
          <w:p w14:paraId="09391C2D"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B-</w:t>
            </w:r>
          </w:p>
        </w:tc>
        <w:tc>
          <w:tcPr>
            <w:tcW w:w="0" w:type="auto"/>
            <w:shd w:val="clear" w:color="auto" w:fill="auto"/>
            <w:tcMar>
              <w:top w:w="30" w:type="dxa"/>
              <w:left w:w="30" w:type="dxa"/>
              <w:bottom w:w="30" w:type="dxa"/>
              <w:right w:w="30" w:type="dxa"/>
            </w:tcMar>
            <w:vAlign w:val="center"/>
            <w:hideMark/>
          </w:tcPr>
          <w:p w14:paraId="6EFAA863"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80-82</w:t>
            </w:r>
          </w:p>
        </w:tc>
        <w:tc>
          <w:tcPr>
            <w:tcW w:w="0" w:type="auto"/>
            <w:shd w:val="clear" w:color="auto" w:fill="auto"/>
            <w:tcMar>
              <w:top w:w="30" w:type="dxa"/>
              <w:left w:w="30" w:type="dxa"/>
              <w:bottom w:w="30" w:type="dxa"/>
              <w:right w:w="30" w:type="dxa"/>
            </w:tcMar>
            <w:vAlign w:val="center"/>
            <w:hideMark/>
          </w:tcPr>
          <w:p w14:paraId="211AC717"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 </w:t>
            </w:r>
          </w:p>
        </w:tc>
        <w:tc>
          <w:tcPr>
            <w:tcW w:w="0" w:type="auto"/>
            <w:shd w:val="clear" w:color="auto" w:fill="auto"/>
            <w:tcMar>
              <w:top w:w="30" w:type="dxa"/>
              <w:left w:w="30" w:type="dxa"/>
              <w:bottom w:w="30" w:type="dxa"/>
              <w:right w:w="30" w:type="dxa"/>
            </w:tcMar>
            <w:vAlign w:val="center"/>
            <w:hideMark/>
          </w:tcPr>
          <w:p w14:paraId="1B549134"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D-</w:t>
            </w:r>
          </w:p>
        </w:tc>
        <w:tc>
          <w:tcPr>
            <w:tcW w:w="0" w:type="auto"/>
            <w:shd w:val="clear" w:color="auto" w:fill="auto"/>
            <w:tcMar>
              <w:top w:w="30" w:type="dxa"/>
              <w:left w:w="30" w:type="dxa"/>
              <w:bottom w:w="30" w:type="dxa"/>
              <w:right w:w="30" w:type="dxa"/>
            </w:tcMar>
            <w:vAlign w:val="center"/>
            <w:hideMark/>
          </w:tcPr>
          <w:p w14:paraId="1653352F"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5-63</w:t>
            </w:r>
          </w:p>
        </w:tc>
      </w:tr>
      <w:tr w:rsidR="00327C44" w:rsidRPr="00327C44" w14:paraId="7F2A3B0A" w14:textId="77777777" w:rsidTr="00327C44">
        <w:tc>
          <w:tcPr>
            <w:tcW w:w="0" w:type="auto"/>
            <w:shd w:val="clear" w:color="auto" w:fill="auto"/>
            <w:tcMar>
              <w:top w:w="30" w:type="dxa"/>
              <w:left w:w="30" w:type="dxa"/>
              <w:bottom w:w="30" w:type="dxa"/>
              <w:right w:w="30" w:type="dxa"/>
            </w:tcMar>
            <w:vAlign w:val="center"/>
            <w:hideMark/>
          </w:tcPr>
          <w:p w14:paraId="63502F5B"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C+</w:t>
            </w:r>
          </w:p>
        </w:tc>
        <w:tc>
          <w:tcPr>
            <w:tcW w:w="0" w:type="auto"/>
            <w:shd w:val="clear" w:color="auto" w:fill="auto"/>
            <w:tcMar>
              <w:top w:w="30" w:type="dxa"/>
              <w:left w:w="30" w:type="dxa"/>
              <w:bottom w:w="30" w:type="dxa"/>
              <w:right w:w="30" w:type="dxa"/>
            </w:tcMar>
            <w:vAlign w:val="center"/>
            <w:hideMark/>
          </w:tcPr>
          <w:p w14:paraId="16358F00"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76-79</w:t>
            </w:r>
          </w:p>
        </w:tc>
        <w:tc>
          <w:tcPr>
            <w:tcW w:w="0" w:type="auto"/>
            <w:shd w:val="clear" w:color="auto" w:fill="auto"/>
            <w:tcMar>
              <w:top w:w="30" w:type="dxa"/>
              <w:left w:w="30" w:type="dxa"/>
              <w:bottom w:w="30" w:type="dxa"/>
              <w:right w:w="30" w:type="dxa"/>
            </w:tcMar>
            <w:vAlign w:val="center"/>
            <w:hideMark/>
          </w:tcPr>
          <w:p w14:paraId="1FBBBDC8"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 </w:t>
            </w:r>
          </w:p>
        </w:tc>
        <w:tc>
          <w:tcPr>
            <w:tcW w:w="0" w:type="auto"/>
            <w:shd w:val="clear" w:color="auto" w:fill="auto"/>
            <w:tcMar>
              <w:top w:w="30" w:type="dxa"/>
              <w:left w:w="30" w:type="dxa"/>
              <w:bottom w:w="30" w:type="dxa"/>
              <w:right w:w="30" w:type="dxa"/>
            </w:tcMar>
            <w:vAlign w:val="center"/>
            <w:hideMark/>
          </w:tcPr>
          <w:p w14:paraId="006C5FC7"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E</w:t>
            </w:r>
          </w:p>
        </w:tc>
        <w:tc>
          <w:tcPr>
            <w:tcW w:w="0" w:type="auto"/>
            <w:shd w:val="clear" w:color="auto" w:fill="auto"/>
            <w:tcMar>
              <w:top w:w="30" w:type="dxa"/>
              <w:left w:w="30" w:type="dxa"/>
              <w:bottom w:w="30" w:type="dxa"/>
              <w:right w:w="30" w:type="dxa"/>
            </w:tcMar>
            <w:vAlign w:val="center"/>
            <w:hideMark/>
          </w:tcPr>
          <w:p w14:paraId="58A2F8A8" w14:textId="77777777" w:rsidR="00327C44" w:rsidRPr="00327C44" w:rsidRDefault="00327C44" w:rsidP="00327C44">
            <w:pPr>
              <w:rPr>
                <w:rFonts w:ascii="Times New Roman" w:eastAsia="Times New Roman" w:hAnsi="Times New Roman" w:cs="Times New Roman"/>
                <w:color w:val="444444"/>
              </w:rPr>
            </w:pPr>
            <w:r w:rsidRPr="00327C44">
              <w:rPr>
                <w:rFonts w:ascii="Times New Roman" w:eastAsia="Times New Roman" w:hAnsi="Times New Roman" w:cs="Times New Roman"/>
                <w:color w:val="444444"/>
              </w:rPr>
              <w:t>0-49</w:t>
            </w:r>
          </w:p>
        </w:tc>
      </w:tr>
    </w:tbl>
    <w:p w14:paraId="1227FD86" w14:textId="77777777" w:rsidR="00327C44" w:rsidRPr="00327C44" w:rsidRDefault="00327C44" w:rsidP="00327C44">
      <w:pPr>
        <w:pBdr>
          <w:top w:val="single" w:sz="6" w:space="11" w:color="D7D7D7"/>
          <w:bottom w:val="single" w:sz="6" w:space="11" w:color="D7D7D7"/>
        </w:pBdr>
        <w:shd w:val="clear" w:color="auto" w:fill="F2F2F2"/>
        <w:spacing w:before="90" w:after="90"/>
        <w:outlineLvl w:val="3"/>
        <w:rPr>
          <w:rFonts w:ascii="Lato" w:eastAsia="Times New Roman" w:hAnsi="Lato" w:cs="Times New Roman"/>
          <w:color w:val="666666"/>
          <w:sz w:val="27"/>
          <w:szCs w:val="27"/>
        </w:rPr>
      </w:pPr>
      <w:r w:rsidRPr="00327C44">
        <w:rPr>
          <w:rFonts w:ascii="Lato" w:eastAsia="Times New Roman" w:hAnsi="Lato" w:cs="Times New Roman"/>
          <w:color w:val="666666"/>
          <w:sz w:val="27"/>
          <w:szCs w:val="27"/>
        </w:rPr>
        <w:t>Planning Time:</w:t>
      </w:r>
    </w:p>
    <w:p w14:paraId="2335C025"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 xml:space="preserve">Successful students (those that get A’s, B’s, and C’s) use their time wisely. Just like a face-to-face course, the standard formula for college coursework is that for every one hour of class time will result in three to six hours (and sometimes more) of homework; </w:t>
      </w:r>
      <w:proofErr w:type="gramStart"/>
      <w:r w:rsidRPr="00327C44">
        <w:rPr>
          <w:rFonts w:ascii="Lato" w:eastAsia="Times New Roman" w:hAnsi="Lato" w:cs="Times New Roman"/>
          <w:color w:val="444444"/>
        </w:rPr>
        <w:t>so</w:t>
      </w:r>
      <w:proofErr w:type="gramEnd"/>
      <w:r w:rsidRPr="00327C44">
        <w:rPr>
          <w:rFonts w:ascii="Lato" w:eastAsia="Times New Roman" w:hAnsi="Lato" w:cs="Times New Roman"/>
          <w:color w:val="444444"/>
        </w:rPr>
        <w:t xml:space="preserve"> a three-unit course will require an average of 9 or more hours of homework (reading, research, studying) per lesson. As a result, successful students plan their time wisely so that they keep up with assignments by maintaining a pace that fits the course schedule. They also communicate with the instructor often so that they can receive much needed feedback on their work.</w:t>
      </w:r>
    </w:p>
    <w:p w14:paraId="60190356" w14:textId="3697CE08" w:rsidR="00327C44" w:rsidRPr="00327C44" w:rsidRDefault="00327C44" w:rsidP="00327C44">
      <w:pPr>
        <w:pBdr>
          <w:top w:val="single" w:sz="6" w:space="11" w:color="D7D7D7"/>
          <w:bottom w:val="single" w:sz="6" w:space="11" w:color="D7D7D7"/>
        </w:pBdr>
        <w:shd w:val="clear" w:color="auto" w:fill="F2F2F2"/>
        <w:spacing w:before="90" w:after="90"/>
        <w:outlineLvl w:val="3"/>
        <w:rPr>
          <w:rFonts w:ascii="Lato" w:eastAsia="Times New Roman" w:hAnsi="Lato" w:cs="Times New Roman"/>
          <w:color w:val="666666"/>
          <w:sz w:val="27"/>
          <w:szCs w:val="27"/>
        </w:rPr>
      </w:pPr>
      <w:r w:rsidRPr="00327C44">
        <w:rPr>
          <w:rFonts w:ascii="Lato" w:eastAsia="Times New Roman" w:hAnsi="Lato" w:cs="Times New Roman"/>
          <w:color w:val="666666"/>
          <w:sz w:val="27"/>
          <w:szCs w:val="27"/>
        </w:rPr>
        <w:t xml:space="preserve">Online Course </w:t>
      </w:r>
      <w:r w:rsidR="00414554" w:rsidRPr="00327C44">
        <w:rPr>
          <w:rFonts w:ascii="Lato" w:eastAsia="Times New Roman" w:hAnsi="Lato" w:cs="Times New Roman"/>
          <w:color w:val="666666"/>
          <w:sz w:val="27"/>
          <w:szCs w:val="27"/>
        </w:rPr>
        <w:t>Responsibilities:</w:t>
      </w:r>
    </w:p>
    <w:p w14:paraId="3AA1E76A"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 xml:space="preserve">This course requires significant self-motivation. Some lessons take a considerable amount of time to complete. Please note that not all lessons are created equal. Some may take a bit more time than others. Some people believe this to be a much easier way to study this subject than in the on-campus </w:t>
      </w:r>
      <w:proofErr w:type="gramStart"/>
      <w:r w:rsidRPr="00327C44">
        <w:rPr>
          <w:rFonts w:ascii="Lato" w:eastAsia="Times New Roman" w:hAnsi="Lato" w:cs="Times New Roman"/>
          <w:color w:val="444444"/>
        </w:rPr>
        <w:t>frame work</w:t>
      </w:r>
      <w:proofErr w:type="gramEnd"/>
      <w:r w:rsidRPr="00327C44">
        <w:rPr>
          <w:rFonts w:ascii="Lato" w:eastAsia="Times New Roman" w:hAnsi="Lato" w:cs="Times New Roman"/>
          <w:color w:val="444444"/>
        </w:rPr>
        <w:t xml:space="preserve">. Others may feel very </w:t>
      </w:r>
      <w:r w:rsidRPr="00327C44">
        <w:rPr>
          <w:rFonts w:ascii="Lato" w:eastAsia="Times New Roman" w:hAnsi="Lato" w:cs="Times New Roman"/>
          <w:color w:val="444444"/>
        </w:rPr>
        <w:lastRenderedPageBreak/>
        <w:t>intimidated at first. Be patient as you work your way through the first few lessons. If you are serious about the material, you will learn as much, if not more, than most on-campus students about this subject and develop reading and communication skills that are vital to the workforce of the 21st century.</w:t>
      </w:r>
    </w:p>
    <w:p w14:paraId="703799EF"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The following is a list of general notes as they relate to the course:</w:t>
      </w:r>
    </w:p>
    <w:p w14:paraId="20194A28" w14:textId="77777777" w:rsidR="00327C44" w:rsidRPr="00327C44" w:rsidRDefault="00327C44" w:rsidP="00327C44">
      <w:pPr>
        <w:numPr>
          <w:ilvl w:val="0"/>
          <w:numId w:val="5"/>
        </w:numPr>
        <w:shd w:val="clear" w:color="auto" w:fill="FFFFFF"/>
        <w:spacing w:before="100" w:beforeAutospacing="1" w:after="100" w:afterAutospacing="1"/>
        <w:ind w:left="1095"/>
        <w:rPr>
          <w:rFonts w:ascii="Lato" w:eastAsia="Times New Roman" w:hAnsi="Lato" w:cs="Times New Roman"/>
          <w:color w:val="444444"/>
        </w:rPr>
      </w:pPr>
      <w:r w:rsidRPr="00327C44">
        <w:rPr>
          <w:rFonts w:ascii="Lato" w:eastAsia="Times New Roman" w:hAnsi="Lato" w:cs="Times New Roman"/>
          <w:color w:val="444444"/>
        </w:rPr>
        <w:t>All course communication with the instructor should be completed using the WebCT email tool.</w:t>
      </w:r>
    </w:p>
    <w:p w14:paraId="053E9C67" w14:textId="77777777" w:rsidR="00327C44" w:rsidRPr="00327C44" w:rsidRDefault="00327C44" w:rsidP="00327C44">
      <w:pPr>
        <w:numPr>
          <w:ilvl w:val="0"/>
          <w:numId w:val="5"/>
        </w:numPr>
        <w:shd w:val="clear" w:color="auto" w:fill="FFFFFF"/>
        <w:spacing w:before="100" w:beforeAutospacing="1" w:after="100" w:afterAutospacing="1"/>
        <w:ind w:left="1095"/>
        <w:rPr>
          <w:rFonts w:ascii="Lato" w:eastAsia="Times New Roman" w:hAnsi="Lato" w:cs="Times New Roman"/>
          <w:color w:val="444444"/>
        </w:rPr>
      </w:pPr>
      <w:r w:rsidRPr="00327C44">
        <w:rPr>
          <w:rFonts w:ascii="Lato" w:eastAsia="Times New Roman" w:hAnsi="Lato" w:cs="Times New Roman"/>
          <w:color w:val="444444"/>
        </w:rPr>
        <w:t xml:space="preserve">Assignments are to be submitted in Word format </w:t>
      </w:r>
      <w:proofErr w:type="gramStart"/>
      <w:r w:rsidRPr="00327C44">
        <w:rPr>
          <w:rFonts w:ascii="Lato" w:eastAsia="Times New Roman" w:hAnsi="Lato" w:cs="Times New Roman"/>
          <w:color w:val="444444"/>
        </w:rPr>
        <w:t>( .</w:t>
      </w:r>
      <w:proofErr w:type="gramEnd"/>
      <w:r w:rsidRPr="00327C44">
        <w:rPr>
          <w:rFonts w:ascii="Lato" w:eastAsia="Times New Roman" w:hAnsi="Lato" w:cs="Times New Roman"/>
          <w:color w:val="444444"/>
        </w:rPr>
        <w:t>doc) or an .rtf file if using other word processing software.</w:t>
      </w:r>
    </w:p>
    <w:p w14:paraId="4E02D3EA" w14:textId="276C69E5" w:rsidR="00327C44" w:rsidRPr="00327C44" w:rsidRDefault="00327C44" w:rsidP="00327C44">
      <w:pPr>
        <w:pBdr>
          <w:top w:val="single" w:sz="6" w:space="11" w:color="D7D7D7"/>
          <w:bottom w:val="single" w:sz="6" w:space="11" w:color="D7D7D7"/>
        </w:pBdr>
        <w:shd w:val="clear" w:color="auto" w:fill="F2F2F2"/>
        <w:spacing w:before="90" w:after="90"/>
        <w:outlineLvl w:val="3"/>
        <w:rPr>
          <w:rFonts w:ascii="Lato" w:eastAsia="Times New Roman" w:hAnsi="Lato" w:cs="Times New Roman"/>
          <w:color w:val="666666"/>
          <w:sz w:val="27"/>
          <w:szCs w:val="27"/>
        </w:rPr>
      </w:pPr>
      <w:r w:rsidRPr="00327C44">
        <w:rPr>
          <w:rFonts w:ascii="Lato" w:eastAsia="Times New Roman" w:hAnsi="Lato" w:cs="Times New Roman"/>
          <w:color w:val="666666"/>
          <w:sz w:val="27"/>
          <w:szCs w:val="27"/>
        </w:rPr>
        <w:t xml:space="preserve">Online Courtesy &amp; Communication </w:t>
      </w:r>
      <w:r w:rsidR="00414554" w:rsidRPr="00327C44">
        <w:rPr>
          <w:rFonts w:ascii="Lato" w:eastAsia="Times New Roman" w:hAnsi="Lato" w:cs="Times New Roman"/>
          <w:color w:val="666666"/>
          <w:sz w:val="27"/>
          <w:szCs w:val="27"/>
        </w:rPr>
        <w:t>Policy:</w:t>
      </w:r>
    </w:p>
    <w:p w14:paraId="5D889032"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Extreme consideration for the feelings of others is expected. People cannot see you smile and may not know when you are joking. Do not tell people they are stupid or wrong. Do explain why you believe differently. If someone has the facts wrong, direct them to the source of accurate information or politely offer your alternative “facts.” Use of profanity or direct/indirect insults which defame a person’s character, race, ethnicity, religion, etc. are inappropriate and will not be tolerated.</w:t>
      </w:r>
    </w:p>
    <w:p w14:paraId="5B10C659" w14:textId="77777777" w:rsidR="00327C44" w:rsidRPr="00327C44" w:rsidRDefault="00327C44" w:rsidP="00327C44">
      <w:pPr>
        <w:pBdr>
          <w:top w:val="single" w:sz="6" w:space="11" w:color="D7D7D7"/>
          <w:bottom w:val="single" w:sz="6" w:space="11" w:color="D7D7D7"/>
        </w:pBdr>
        <w:shd w:val="clear" w:color="auto" w:fill="F2F2F2"/>
        <w:spacing w:before="90" w:after="90"/>
        <w:outlineLvl w:val="3"/>
        <w:rPr>
          <w:rFonts w:ascii="Lato" w:eastAsia="Times New Roman" w:hAnsi="Lato" w:cs="Times New Roman"/>
          <w:color w:val="666666"/>
          <w:sz w:val="27"/>
          <w:szCs w:val="27"/>
        </w:rPr>
      </w:pPr>
      <w:r w:rsidRPr="00327C44">
        <w:rPr>
          <w:rFonts w:ascii="Lato" w:eastAsia="Times New Roman" w:hAnsi="Lato" w:cs="Times New Roman"/>
          <w:color w:val="666666"/>
          <w:sz w:val="27"/>
          <w:szCs w:val="27"/>
        </w:rPr>
        <w:t xml:space="preserve">Academic Dishonesty &amp; </w:t>
      </w:r>
      <w:proofErr w:type="gramStart"/>
      <w:r w:rsidRPr="00327C44">
        <w:rPr>
          <w:rFonts w:ascii="Lato" w:eastAsia="Times New Roman" w:hAnsi="Lato" w:cs="Times New Roman"/>
          <w:color w:val="666666"/>
          <w:sz w:val="27"/>
          <w:szCs w:val="27"/>
        </w:rPr>
        <w:t>Plagiarism::</w:t>
      </w:r>
      <w:proofErr w:type="gramEnd"/>
    </w:p>
    <w:p w14:paraId="2D962BA9"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Cheating will not be tolerated in this course. Anyone caught cheating will fail the course and will be reported to the Associate Vice President for Academic Affairs, in accordance with the Code of Student Rights and Responsibilities</w:t>
      </w:r>
    </w:p>
    <w:p w14:paraId="7515B860"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Successful students always make sure that their work is original. This is important because the instructor must be able to gauge what the student has learned. Therefore, copying the work of another person, whether an essay, answers on your assignments or during a test, is considered plagiarism</w:t>
      </w:r>
    </w:p>
    <w:p w14:paraId="5D4F2DBD"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Plagiarism is a form of cheating. Any time a student uses someone else’s work and does not give that person credit, it is plagiarism. Anyone who plagiarizes will receive a failing grade on the assignment. If this is repeated, the student will fail the course and can be expelled from the university. If you are “suspected” of plagiarism, you will bear the burden of proof. You must be able to present rough drafts or related materials and discuss the topic intelligently. Refer to the University of Utah Plagiarism Policy for more details and/or the University of Utah - Policy and Procedures Manual.</w:t>
      </w:r>
    </w:p>
    <w:p w14:paraId="419A9708" w14:textId="77777777" w:rsidR="00327C44" w:rsidRPr="00327C44" w:rsidRDefault="00327C44" w:rsidP="00327C44">
      <w:pPr>
        <w:pBdr>
          <w:top w:val="single" w:sz="6" w:space="11" w:color="D7D7D7"/>
          <w:bottom w:val="single" w:sz="6" w:space="11" w:color="D7D7D7"/>
        </w:pBdr>
        <w:shd w:val="clear" w:color="auto" w:fill="F2F2F2"/>
        <w:spacing w:before="90" w:after="90"/>
        <w:outlineLvl w:val="3"/>
        <w:rPr>
          <w:rFonts w:ascii="Lato" w:eastAsia="Times New Roman" w:hAnsi="Lato" w:cs="Times New Roman"/>
          <w:color w:val="666666"/>
          <w:sz w:val="27"/>
          <w:szCs w:val="27"/>
        </w:rPr>
      </w:pPr>
      <w:r w:rsidRPr="00327C44">
        <w:rPr>
          <w:rFonts w:ascii="Lato" w:eastAsia="Times New Roman" w:hAnsi="Lato" w:cs="Times New Roman"/>
          <w:color w:val="666666"/>
          <w:sz w:val="27"/>
          <w:szCs w:val="27"/>
        </w:rPr>
        <w:t>University Policy for Incomplete Grades:</w:t>
      </w:r>
    </w:p>
    <w:p w14:paraId="62A0F2E8"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lastRenderedPageBreak/>
        <w:t xml:space="preserve">University policy states that the “I” grade may be given-at the instructor’s </w:t>
      </w:r>
      <w:proofErr w:type="spellStart"/>
      <w:r w:rsidRPr="00327C44">
        <w:rPr>
          <w:rFonts w:ascii="Lato" w:eastAsia="Times New Roman" w:hAnsi="Lato" w:cs="Times New Roman"/>
          <w:color w:val="444444"/>
        </w:rPr>
        <w:t>discretionwhenever</w:t>
      </w:r>
      <w:proofErr w:type="spellEnd"/>
      <w:r w:rsidRPr="00327C44">
        <w:rPr>
          <w:rFonts w:ascii="Lato" w:eastAsia="Times New Roman" w:hAnsi="Lato" w:cs="Times New Roman"/>
          <w:color w:val="444444"/>
        </w:rPr>
        <w:t xml:space="preserve"> a student has satisfactorily completed at least 80% of the </w:t>
      </w:r>
      <w:proofErr w:type="gramStart"/>
      <w:r w:rsidRPr="00327C44">
        <w:rPr>
          <w:rFonts w:ascii="Lato" w:eastAsia="Times New Roman" w:hAnsi="Lato" w:cs="Times New Roman"/>
          <w:color w:val="444444"/>
        </w:rPr>
        <w:t>coursework, but</w:t>
      </w:r>
      <w:proofErr w:type="gramEnd"/>
      <w:r w:rsidRPr="00327C44">
        <w:rPr>
          <w:rFonts w:ascii="Lato" w:eastAsia="Times New Roman" w:hAnsi="Lato" w:cs="Times New Roman"/>
          <w:color w:val="444444"/>
        </w:rPr>
        <w:t xml:space="preserve"> is unable to complete the remainder due to extenuating circumstances beyond the student’s control. The instructor will stipulate the </w:t>
      </w:r>
      <w:proofErr w:type="gramStart"/>
      <w:r w:rsidRPr="00327C44">
        <w:rPr>
          <w:rFonts w:ascii="Lato" w:eastAsia="Times New Roman" w:hAnsi="Lato" w:cs="Times New Roman"/>
          <w:color w:val="444444"/>
        </w:rPr>
        <w:t>particular work</w:t>
      </w:r>
      <w:proofErr w:type="gramEnd"/>
      <w:r w:rsidRPr="00327C44">
        <w:rPr>
          <w:rFonts w:ascii="Lato" w:eastAsia="Times New Roman" w:hAnsi="Lato" w:cs="Times New Roman"/>
          <w:color w:val="444444"/>
        </w:rPr>
        <w:t xml:space="preserve"> to be completed before a new, replacement grade can be submitted. If the work is not completed within one calendar year, the “I” grade will change to an “E” (failing) grade.</w:t>
      </w:r>
    </w:p>
    <w:p w14:paraId="5393A8CA" w14:textId="77777777" w:rsidR="00327C44" w:rsidRPr="00327C44" w:rsidRDefault="00327C44" w:rsidP="00327C44">
      <w:pPr>
        <w:pBdr>
          <w:top w:val="single" w:sz="6" w:space="11" w:color="D7D7D7"/>
          <w:bottom w:val="single" w:sz="6" w:space="11" w:color="D7D7D7"/>
        </w:pBdr>
        <w:shd w:val="clear" w:color="auto" w:fill="F2F2F2"/>
        <w:spacing w:before="90" w:after="90"/>
        <w:outlineLvl w:val="3"/>
        <w:rPr>
          <w:rFonts w:ascii="Lato" w:eastAsia="Times New Roman" w:hAnsi="Lato" w:cs="Times New Roman"/>
          <w:color w:val="666666"/>
          <w:sz w:val="27"/>
          <w:szCs w:val="27"/>
        </w:rPr>
      </w:pPr>
      <w:r w:rsidRPr="00327C44">
        <w:rPr>
          <w:rFonts w:ascii="Lato" w:eastAsia="Times New Roman" w:hAnsi="Lato" w:cs="Times New Roman"/>
          <w:color w:val="666666"/>
          <w:sz w:val="27"/>
          <w:szCs w:val="27"/>
        </w:rPr>
        <w:t>General Information:</w:t>
      </w:r>
    </w:p>
    <w:p w14:paraId="62BF268C" w14:textId="77777777" w:rsidR="00327C44" w:rsidRPr="00327C44" w:rsidRDefault="00327C44" w:rsidP="00327C44">
      <w:pPr>
        <w:shd w:val="clear" w:color="auto" w:fill="FFFFFF"/>
        <w:rPr>
          <w:rFonts w:ascii="Lato" w:eastAsia="Times New Roman" w:hAnsi="Lato" w:cs="Times New Roman"/>
          <w:color w:val="444444"/>
        </w:rPr>
      </w:pPr>
      <w:r w:rsidRPr="00327C44">
        <w:rPr>
          <w:rFonts w:ascii="Lato" w:eastAsia="Times New Roman" w:hAnsi="Lato" w:cs="Times New Roman"/>
          <w:color w:val="444444"/>
        </w:rPr>
        <w:t>The University of Utah seeks to provide equal access to its programs, services and activities for people with disabilities. If you will need accommodations in this class, reasonable prior notice needs to be given to the instructor and to the Center for Disability Services, </w:t>
      </w:r>
      <w:hyperlink r:id="rId7" w:tgtFrame="_blank" w:history="1">
        <w:r w:rsidRPr="00327C44">
          <w:rPr>
            <w:rFonts w:ascii="Lato" w:eastAsia="Times New Roman" w:hAnsi="Lato" w:cs="Times New Roman"/>
            <w:color w:val="0000FF"/>
            <w:u w:val="single"/>
          </w:rPr>
          <w:t>http://disability.utah.edu/</w:t>
        </w:r>
        <w:r w:rsidRPr="00327C44">
          <w:rPr>
            <w:rFonts w:ascii="Lato" w:eastAsia="Times New Roman" w:hAnsi="Lato" w:cs="Times New Roman"/>
            <w:color w:val="0000FF"/>
            <w:u w:val="single"/>
            <w:bdr w:val="none" w:sz="0" w:space="0" w:color="auto" w:frame="1"/>
          </w:rPr>
          <w:t> (Links to an external site.)</w:t>
        </w:r>
      </w:hyperlink>
      <w:r w:rsidRPr="00327C44">
        <w:rPr>
          <w:rFonts w:ascii="Lato" w:eastAsia="Times New Roman" w:hAnsi="Lato" w:cs="Times New Roman"/>
          <w:color w:val="444444"/>
        </w:rPr>
        <w:t xml:space="preserve"> 162 </w:t>
      </w:r>
      <w:proofErr w:type="spellStart"/>
      <w:r w:rsidRPr="00327C44">
        <w:rPr>
          <w:rFonts w:ascii="Lato" w:eastAsia="Times New Roman" w:hAnsi="Lato" w:cs="Times New Roman"/>
          <w:color w:val="444444"/>
        </w:rPr>
        <w:t>Olpin</w:t>
      </w:r>
      <w:proofErr w:type="spellEnd"/>
      <w:r w:rsidRPr="00327C44">
        <w:rPr>
          <w:rFonts w:ascii="Lato" w:eastAsia="Times New Roman" w:hAnsi="Lato" w:cs="Times New Roman"/>
          <w:color w:val="444444"/>
        </w:rPr>
        <w:t xml:space="preserve"> Union Building, 581–5020 (V/TDD) to make arrangements for accommodations. This information is available in alternative format with prior notification. Please provide the instructor with a letter from the Center for Disability Services as soon as possible.</w:t>
      </w:r>
    </w:p>
    <w:p w14:paraId="5A36A88B"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All written information in this course can be made available in alternative format with prior notification to the Center for Disabilities.</w:t>
      </w:r>
    </w:p>
    <w:p w14:paraId="7DECB49C"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 </w:t>
      </w:r>
    </w:p>
    <w:p w14:paraId="7CD9B5E3" w14:textId="77777777" w:rsidR="00327C44" w:rsidRPr="00327C44" w:rsidRDefault="00327C44" w:rsidP="00327C44">
      <w:pPr>
        <w:shd w:val="clear" w:color="auto" w:fill="FFFFFF"/>
        <w:spacing w:before="180" w:after="180"/>
        <w:rPr>
          <w:rFonts w:ascii="Lato" w:eastAsia="Times New Roman" w:hAnsi="Lato" w:cs="Times New Roman"/>
          <w:color w:val="444444"/>
        </w:rPr>
      </w:pPr>
      <w:r w:rsidRPr="00327C44">
        <w:rPr>
          <w:rFonts w:ascii="Lato" w:eastAsia="Times New Roman" w:hAnsi="Lato" w:cs="Times New Roman"/>
          <w:color w:val="444444"/>
        </w:rPr>
        <w:t> </w:t>
      </w:r>
    </w:p>
    <w:p w14:paraId="4723B0FD" w14:textId="77777777" w:rsidR="00327C44" w:rsidRPr="00327C44" w:rsidRDefault="00327C44" w:rsidP="00327C44">
      <w:pPr>
        <w:pBdr>
          <w:top w:val="single" w:sz="6" w:space="11" w:color="D7D7D7"/>
          <w:bottom w:val="single" w:sz="6" w:space="11" w:color="D7D7D7"/>
        </w:pBdr>
        <w:shd w:val="clear" w:color="auto" w:fill="F2F2F2"/>
        <w:spacing w:before="90" w:after="90"/>
        <w:outlineLvl w:val="3"/>
        <w:rPr>
          <w:rFonts w:ascii="Lato" w:eastAsia="Times New Roman" w:hAnsi="Lato" w:cs="Times New Roman"/>
          <w:color w:val="666666"/>
          <w:sz w:val="27"/>
          <w:szCs w:val="27"/>
        </w:rPr>
      </w:pPr>
      <w:r w:rsidRPr="00327C44">
        <w:rPr>
          <w:rFonts w:ascii="Lato" w:eastAsia="Times New Roman" w:hAnsi="Lato" w:cs="Times New Roman"/>
          <w:color w:val="666666"/>
          <w:sz w:val="27"/>
          <w:szCs w:val="27"/>
        </w:rPr>
        <w:t>THE INSTRUCTOR RESERVES THE RIGHT TO MODIFY THE CONTENTS OF THIS SYLLABUS</w:t>
      </w:r>
    </w:p>
    <w:p w14:paraId="3F49A690" w14:textId="77777777" w:rsidR="00327C44" w:rsidRPr="00327C44" w:rsidRDefault="00327C44" w:rsidP="00327C44">
      <w:pPr>
        <w:shd w:val="clear" w:color="auto" w:fill="FFFFFF"/>
        <w:spacing w:before="90" w:after="90"/>
        <w:jc w:val="center"/>
        <w:outlineLvl w:val="4"/>
        <w:rPr>
          <w:rFonts w:ascii="Lato" w:eastAsia="Times New Roman" w:hAnsi="Lato" w:cs="Times New Roman"/>
          <w:color w:val="444444"/>
        </w:rPr>
      </w:pPr>
      <w:r w:rsidRPr="00327C44">
        <w:rPr>
          <w:rFonts w:ascii="Lato" w:eastAsia="Times New Roman" w:hAnsi="Lato" w:cs="Times New Roman"/>
          <w:b/>
          <w:bCs/>
          <w:color w:val="444444"/>
        </w:rPr>
        <w:t>COPYRIGHT NOTIFICATION</w:t>
      </w:r>
    </w:p>
    <w:p w14:paraId="0787B530" w14:textId="77777777" w:rsidR="00327C44" w:rsidRPr="00327C44" w:rsidRDefault="00327C44" w:rsidP="00327C44">
      <w:pPr>
        <w:shd w:val="clear" w:color="auto" w:fill="FFFFFF"/>
        <w:spacing w:before="180" w:after="180"/>
        <w:jc w:val="center"/>
        <w:rPr>
          <w:rFonts w:ascii="Lato" w:eastAsia="Times New Roman" w:hAnsi="Lato" w:cs="Times New Roman"/>
          <w:color w:val="444444"/>
        </w:rPr>
      </w:pPr>
      <w:r w:rsidRPr="00327C44">
        <w:rPr>
          <w:rFonts w:ascii="Lato" w:eastAsia="Times New Roman" w:hAnsi="Lato" w:cs="Times New Roman"/>
          <w:color w:val="444444"/>
        </w:rPr>
        <w:t>Copyright notice to students taking online courses:</w:t>
      </w:r>
      <w:r w:rsidRPr="00327C44">
        <w:rPr>
          <w:rFonts w:ascii="Lato" w:eastAsia="Times New Roman" w:hAnsi="Lato" w:cs="Times New Roman"/>
          <w:color w:val="444444"/>
        </w:rPr>
        <w:br/>
        <w:t>Notice to students that materials used in connection with the course may be subject to copyright protection.</w:t>
      </w:r>
    </w:p>
    <w:p w14:paraId="7C3EA1DD" w14:textId="77777777" w:rsidR="00327C44" w:rsidRPr="00327C44" w:rsidRDefault="00327C44" w:rsidP="00327C44">
      <w:pPr>
        <w:shd w:val="clear" w:color="auto" w:fill="FFFFFF"/>
        <w:spacing w:before="180" w:after="180"/>
        <w:jc w:val="center"/>
        <w:rPr>
          <w:rFonts w:ascii="Lato" w:eastAsia="Times New Roman" w:hAnsi="Lato" w:cs="Times New Roman"/>
          <w:color w:val="444444"/>
        </w:rPr>
      </w:pPr>
      <w:r w:rsidRPr="00327C44">
        <w:rPr>
          <w:rFonts w:ascii="Lato" w:eastAsia="Times New Roman" w:hAnsi="Lato" w:cs="Times New Roman"/>
          <w:color w:val="444444"/>
        </w:rPr>
        <w:t>TEACH Act Copyright Notice The materials on this course Web site are only for the use of students enrolled in this course for purposes associated with this course and may not be retained or further disseminated</w:t>
      </w:r>
    </w:p>
    <w:p w14:paraId="09D49AAB" w14:textId="77777777" w:rsidR="00327C44" w:rsidRPr="00327C44" w:rsidRDefault="00327C44" w:rsidP="00327C44">
      <w:pPr>
        <w:shd w:val="clear" w:color="auto" w:fill="FFFFFF"/>
        <w:spacing w:before="180" w:after="180"/>
        <w:rPr>
          <w:rFonts w:ascii="Lato" w:eastAsia="Times New Roman" w:hAnsi="Lato" w:cs="Times New Roman"/>
          <w:color w:val="2D3B45"/>
        </w:rPr>
      </w:pPr>
      <w:r w:rsidRPr="00327C44">
        <w:rPr>
          <w:rFonts w:ascii="Lato" w:eastAsia="Times New Roman" w:hAnsi="Lato" w:cs="Times New Roman"/>
          <w:color w:val="2D3B45"/>
        </w:rPr>
        <w:t>Changing Addictive Thinking</w:t>
      </w:r>
    </w:p>
    <w:p w14:paraId="09697127" w14:textId="77777777" w:rsidR="00E70323" w:rsidRDefault="00E70323"/>
    <w:sectPr w:rsidR="00E7032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Lato">
    <w:panose1 w:val="020F0502020204030203"/>
    <w:charset w:val="00"/>
    <w:family w:val="swiss"/>
    <w:pitch w:val="variable"/>
    <w:sig w:usb0="E10002FF" w:usb1="5000ECF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22A6012"/>
    <w:multiLevelType w:val="multilevel"/>
    <w:tmpl w:val="A246F2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FEC1B96"/>
    <w:multiLevelType w:val="multilevel"/>
    <w:tmpl w:val="D9F89B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52E2C16"/>
    <w:multiLevelType w:val="multilevel"/>
    <w:tmpl w:val="EB9660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1B80945"/>
    <w:multiLevelType w:val="multilevel"/>
    <w:tmpl w:val="891EB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4E44AE0"/>
    <w:multiLevelType w:val="multilevel"/>
    <w:tmpl w:val="76D2C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10645705">
    <w:abstractNumId w:val="2"/>
  </w:num>
  <w:num w:numId="2" w16cid:durableId="9260716">
    <w:abstractNumId w:val="3"/>
  </w:num>
  <w:num w:numId="3" w16cid:durableId="1760590327">
    <w:abstractNumId w:val="1"/>
  </w:num>
  <w:num w:numId="4" w16cid:durableId="1340542334">
    <w:abstractNumId w:val="0"/>
  </w:num>
  <w:num w:numId="5" w16cid:durableId="118371254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7C44"/>
    <w:rsid w:val="003106EF"/>
    <w:rsid w:val="0031326C"/>
    <w:rsid w:val="00327C44"/>
    <w:rsid w:val="00414554"/>
    <w:rsid w:val="00417150"/>
    <w:rsid w:val="006D0419"/>
    <w:rsid w:val="00702F55"/>
    <w:rsid w:val="00761CFB"/>
    <w:rsid w:val="008119C8"/>
    <w:rsid w:val="0082632A"/>
    <w:rsid w:val="008A056A"/>
    <w:rsid w:val="008C7F17"/>
    <w:rsid w:val="00B47002"/>
    <w:rsid w:val="00C802F0"/>
    <w:rsid w:val="00CA4F5D"/>
    <w:rsid w:val="00D621A1"/>
    <w:rsid w:val="00DE748A"/>
    <w:rsid w:val="00DE7B93"/>
    <w:rsid w:val="00E0548B"/>
    <w:rsid w:val="00E703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C337B7"/>
  <w15:chartTrackingRefBased/>
  <w15:docId w15:val="{5ABBDDA6-BB52-634B-A6F6-0536B8A920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327C44"/>
    <w:pPr>
      <w:spacing w:before="100" w:beforeAutospacing="1" w:after="100" w:afterAutospacing="1"/>
      <w:outlineLvl w:val="0"/>
    </w:pPr>
    <w:rPr>
      <w:rFonts w:ascii="Times New Roman" w:eastAsia="Times New Roman" w:hAnsi="Times New Roman" w:cs="Times New Roman"/>
      <w:b/>
      <w:bCs/>
      <w:kern w:val="36"/>
      <w:sz w:val="48"/>
      <w:szCs w:val="48"/>
    </w:rPr>
  </w:style>
  <w:style w:type="paragraph" w:styleId="Heading4">
    <w:name w:val="heading 4"/>
    <w:basedOn w:val="Normal"/>
    <w:link w:val="Heading4Char"/>
    <w:uiPriority w:val="9"/>
    <w:qFormat/>
    <w:rsid w:val="00327C44"/>
    <w:pPr>
      <w:spacing w:before="100" w:beforeAutospacing="1" w:after="100" w:afterAutospacing="1"/>
      <w:outlineLvl w:val="3"/>
    </w:pPr>
    <w:rPr>
      <w:rFonts w:ascii="Times New Roman" w:eastAsia="Times New Roman" w:hAnsi="Times New Roman" w:cs="Times New Roman"/>
      <w:b/>
      <w:bCs/>
    </w:rPr>
  </w:style>
  <w:style w:type="paragraph" w:styleId="Heading5">
    <w:name w:val="heading 5"/>
    <w:basedOn w:val="Normal"/>
    <w:link w:val="Heading5Char"/>
    <w:uiPriority w:val="9"/>
    <w:qFormat/>
    <w:rsid w:val="00327C44"/>
    <w:pPr>
      <w:spacing w:before="100" w:beforeAutospacing="1" w:after="100" w:afterAutospacing="1"/>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27C44"/>
    <w:rPr>
      <w:rFonts w:ascii="Times New Roman" w:eastAsia="Times New Roman" w:hAnsi="Times New Roman" w:cs="Times New Roman"/>
      <w:b/>
      <w:bCs/>
      <w:kern w:val="36"/>
      <w:sz w:val="48"/>
      <w:szCs w:val="48"/>
    </w:rPr>
  </w:style>
  <w:style w:type="character" w:customStyle="1" w:styleId="Heading4Char">
    <w:name w:val="Heading 4 Char"/>
    <w:basedOn w:val="DefaultParagraphFont"/>
    <w:link w:val="Heading4"/>
    <w:uiPriority w:val="9"/>
    <w:rsid w:val="00327C44"/>
    <w:rPr>
      <w:rFonts w:ascii="Times New Roman" w:eastAsia="Times New Roman" w:hAnsi="Times New Roman" w:cs="Times New Roman"/>
      <w:b/>
      <w:bCs/>
    </w:rPr>
  </w:style>
  <w:style w:type="character" w:customStyle="1" w:styleId="Heading5Char">
    <w:name w:val="Heading 5 Char"/>
    <w:basedOn w:val="DefaultParagraphFont"/>
    <w:link w:val="Heading5"/>
    <w:uiPriority w:val="9"/>
    <w:rsid w:val="00327C44"/>
    <w:rPr>
      <w:rFonts w:ascii="Times New Roman" w:eastAsia="Times New Roman" w:hAnsi="Times New Roman" w:cs="Times New Roman"/>
      <w:b/>
      <w:bCs/>
      <w:sz w:val="20"/>
      <w:szCs w:val="20"/>
    </w:rPr>
  </w:style>
  <w:style w:type="character" w:styleId="Emphasis">
    <w:name w:val="Emphasis"/>
    <w:basedOn w:val="DefaultParagraphFont"/>
    <w:uiPriority w:val="20"/>
    <w:qFormat/>
    <w:rsid w:val="00327C44"/>
    <w:rPr>
      <w:i/>
      <w:iCs/>
    </w:rPr>
  </w:style>
  <w:style w:type="character" w:styleId="Strong">
    <w:name w:val="Strong"/>
    <w:basedOn w:val="DefaultParagraphFont"/>
    <w:uiPriority w:val="22"/>
    <w:qFormat/>
    <w:rsid w:val="00327C44"/>
    <w:rPr>
      <w:b/>
      <w:bCs/>
    </w:rPr>
  </w:style>
  <w:style w:type="character" w:styleId="Hyperlink">
    <w:name w:val="Hyperlink"/>
    <w:basedOn w:val="DefaultParagraphFont"/>
    <w:uiPriority w:val="99"/>
    <w:semiHidden/>
    <w:unhideWhenUsed/>
    <w:rsid w:val="00327C44"/>
    <w:rPr>
      <w:color w:val="0000FF"/>
      <w:u w:val="single"/>
    </w:rPr>
  </w:style>
  <w:style w:type="paragraph" w:styleId="NormalWeb">
    <w:name w:val="Normal (Web)"/>
    <w:basedOn w:val="Normal"/>
    <w:uiPriority w:val="99"/>
    <w:semiHidden/>
    <w:unhideWhenUsed/>
    <w:rsid w:val="00327C44"/>
    <w:pPr>
      <w:spacing w:before="100" w:beforeAutospacing="1" w:after="100" w:afterAutospacing="1"/>
    </w:pPr>
    <w:rPr>
      <w:rFonts w:ascii="Times New Roman" w:eastAsia="Times New Roman" w:hAnsi="Times New Roman" w:cs="Times New Roman"/>
    </w:rPr>
  </w:style>
  <w:style w:type="character" w:customStyle="1" w:styleId="screenreader-only">
    <w:name w:val="screenreader-only"/>
    <w:basedOn w:val="DefaultParagraphFont"/>
    <w:rsid w:val="00327C44"/>
  </w:style>
  <w:style w:type="character" w:customStyle="1" w:styleId="contentpasted0">
    <w:name w:val="contentpasted0"/>
    <w:basedOn w:val="DefaultParagraphFont"/>
    <w:rsid w:val="008A05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19507837">
      <w:bodyDiv w:val="1"/>
      <w:marLeft w:val="0"/>
      <w:marRight w:val="0"/>
      <w:marTop w:val="0"/>
      <w:marBottom w:val="0"/>
      <w:divBdr>
        <w:top w:val="none" w:sz="0" w:space="0" w:color="auto"/>
        <w:left w:val="none" w:sz="0" w:space="0" w:color="auto"/>
        <w:bottom w:val="none" w:sz="0" w:space="0" w:color="auto"/>
        <w:right w:val="none" w:sz="0" w:space="0" w:color="auto"/>
      </w:divBdr>
      <w:divsChild>
        <w:div w:id="801651251">
          <w:marLeft w:val="0"/>
          <w:marRight w:val="0"/>
          <w:marTop w:val="0"/>
          <w:marBottom w:val="0"/>
          <w:divBdr>
            <w:top w:val="none" w:sz="0" w:space="0" w:color="auto"/>
            <w:left w:val="none" w:sz="0" w:space="0" w:color="auto"/>
            <w:bottom w:val="none" w:sz="0" w:space="0" w:color="auto"/>
            <w:right w:val="none" w:sz="0" w:space="0" w:color="auto"/>
          </w:divBdr>
        </w:div>
        <w:div w:id="1397237466">
          <w:marLeft w:val="0"/>
          <w:marRight w:val="0"/>
          <w:marTop w:val="0"/>
          <w:marBottom w:val="0"/>
          <w:divBdr>
            <w:top w:val="none" w:sz="0" w:space="0" w:color="auto"/>
            <w:left w:val="none" w:sz="0" w:space="0" w:color="auto"/>
            <w:bottom w:val="none" w:sz="0" w:space="0" w:color="auto"/>
            <w:right w:val="none" w:sz="0" w:space="0" w:color="auto"/>
          </w:divBdr>
        </w:div>
        <w:div w:id="272247445">
          <w:marLeft w:val="0"/>
          <w:marRight w:val="0"/>
          <w:marTop w:val="0"/>
          <w:marBottom w:val="0"/>
          <w:divBdr>
            <w:top w:val="none" w:sz="0" w:space="0" w:color="auto"/>
            <w:left w:val="none" w:sz="0" w:space="0" w:color="auto"/>
            <w:bottom w:val="none" w:sz="0" w:space="0" w:color="auto"/>
            <w:right w:val="none" w:sz="0" w:space="0" w:color="auto"/>
          </w:divBdr>
          <w:divsChild>
            <w:div w:id="1994409475">
              <w:blockQuote w:val="1"/>
              <w:marLeft w:val="0"/>
              <w:marRight w:val="0"/>
              <w:marTop w:val="0"/>
              <w:marBottom w:val="300"/>
              <w:divBdr>
                <w:top w:val="none" w:sz="0" w:space="0" w:color="auto"/>
                <w:left w:val="single" w:sz="36" w:space="11" w:color="C7CDD1"/>
                <w:bottom w:val="none" w:sz="0" w:space="0" w:color="auto"/>
                <w:right w:val="none" w:sz="0" w:space="0" w:color="auto"/>
              </w:divBdr>
              <w:divsChild>
                <w:div w:id="262569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5298309">
          <w:marLeft w:val="0"/>
          <w:marRight w:val="0"/>
          <w:marTop w:val="0"/>
          <w:marBottom w:val="0"/>
          <w:divBdr>
            <w:top w:val="none" w:sz="0" w:space="0" w:color="auto"/>
            <w:left w:val="none" w:sz="0" w:space="0" w:color="auto"/>
            <w:bottom w:val="none" w:sz="0" w:space="0" w:color="auto"/>
            <w:right w:val="none" w:sz="0" w:space="0" w:color="auto"/>
          </w:divBdr>
        </w:div>
        <w:div w:id="2126268510">
          <w:marLeft w:val="0"/>
          <w:marRight w:val="0"/>
          <w:marTop w:val="0"/>
          <w:marBottom w:val="0"/>
          <w:divBdr>
            <w:top w:val="none" w:sz="0" w:space="0" w:color="auto"/>
            <w:left w:val="none" w:sz="0" w:space="0" w:color="auto"/>
            <w:bottom w:val="none" w:sz="0" w:space="0" w:color="auto"/>
            <w:right w:val="none" w:sz="0" w:space="0" w:color="auto"/>
          </w:divBdr>
        </w:div>
        <w:div w:id="690495228">
          <w:marLeft w:val="0"/>
          <w:marRight w:val="0"/>
          <w:marTop w:val="0"/>
          <w:marBottom w:val="0"/>
          <w:divBdr>
            <w:top w:val="none" w:sz="0" w:space="0" w:color="auto"/>
            <w:left w:val="none" w:sz="0" w:space="0" w:color="auto"/>
            <w:bottom w:val="none" w:sz="0" w:space="0" w:color="auto"/>
            <w:right w:val="none" w:sz="0" w:space="0" w:color="auto"/>
          </w:divBdr>
        </w:div>
        <w:div w:id="723871669">
          <w:marLeft w:val="0"/>
          <w:marRight w:val="0"/>
          <w:marTop w:val="0"/>
          <w:marBottom w:val="0"/>
          <w:divBdr>
            <w:top w:val="none" w:sz="0" w:space="0" w:color="auto"/>
            <w:left w:val="none" w:sz="0" w:space="0" w:color="auto"/>
            <w:bottom w:val="none" w:sz="0" w:space="0" w:color="auto"/>
            <w:right w:val="none" w:sz="0" w:space="0" w:color="auto"/>
          </w:divBdr>
        </w:div>
        <w:div w:id="1026832352">
          <w:marLeft w:val="0"/>
          <w:marRight w:val="0"/>
          <w:marTop w:val="0"/>
          <w:marBottom w:val="0"/>
          <w:divBdr>
            <w:top w:val="none" w:sz="0" w:space="0" w:color="auto"/>
            <w:left w:val="none" w:sz="0" w:space="0" w:color="auto"/>
            <w:bottom w:val="none" w:sz="0" w:space="0" w:color="auto"/>
            <w:right w:val="none" w:sz="0" w:space="0" w:color="auto"/>
          </w:divBdr>
        </w:div>
        <w:div w:id="203257842">
          <w:marLeft w:val="0"/>
          <w:marRight w:val="0"/>
          <w:marTop w:val="0"/>
          <w:marBottom w:val="0"/>
          <w:divBdr>
            <w:top w:val="none" w:sz="0" w:space="0" w:color="auto"/>
            <w:left w:val="none" w:sz="0" w:space="0" w:color="auto"/>
            <w:bottom w:val="none" w:sz="0" w:space="0" w:color="auto"/>
            <w:right w:val="none" w:sz="0" w:space="0" w:color="auto"/>
          </w:divBdr>
          <w:divsChild>
            <w:div w:id="780030732">
              <w:marLeft w:val="0"/>
              <w:marRight w:val="0"/>
              <w:marTop w:val="0"/>
              <w:marBottom w:val="0"/>
              <w:divBdr>
                <w:top w:val="none" w:sz="0" w:space="0" w:color="auto"/>
                <w:left w:val="none" w:sz="0" w:space="0" w:color="auto"/>
                <w:bottom w:val="none" w:sz="0" w:space="0" w:color="auto"/>
                <w:right w:val="none" w:sz="0" w:space="0" w:color="auto"/>
              </w:divBdr>
            </w:div>
          </w:divsChild>
        </w:div>
        <w:div w:id="871108989">
          <w:marLeft w:val="0"/>
          <w:marRight w:val="0"/>
          <w:marTop w:val="0"/>
          <w:marBottom w:val="0"/>
          <w:divBdr>
            <w:top w:val="none" w:sz="0" w:space="0" w:color="auto"/>
            <w:left w:val="none" w:sz="0" w:space="0" w:color="auto"/>
            <w:bottom w:val="none" w:sz="0" w:space="0" w:color="auto"/>
            <w:right w:val="none" w:sz="0" w:space="0" w:color="auto"/>
          </w:divBdr>
        </w:div>
        <w:div w:id="860895485">
          <w:marLeft w:val="0"/>
          <w:marRight w:val="0"/>
          <w:marTop w:val="0"/>
          <w:marBottom w:val="0"/>
          <w:divBdr>
            <w:top w:val="none" w:sz="0" w:space="0" w:color="auto"/>
            <w:left w:val="none" w:sz="0" w:space="0" w:color="auto"/>
            <w:bottom w:val="none" w:sz="0" w:space="0" w:color="auto"/>
            <w:right w:val="none" w:sz="0" w:space="0" w:color="auto"/>
          </w:divBdr>
        </w:div>
        <w:div w:id="1782188171">
          <w:marLeft w:val="0"/>
          <w:marRight w:val="0"/>
          <w:marTop w:val="0"/>
          <w:marBottom w:val="0"/>
          <w:divBdr>
            <w:top w:val="none" w:sz="0" w:space="0" w:color="auto"/>
            <w:left w:val="none" w:sz="0" w:space="0" w:color="auto"/>
            <w:bottom w:val="none" w:sz="0" w:space="0" w:color="auto"/>
            <w:right w:val="none" w:sz="0" w:space="0" w:color="auto"/>
          </w:divBdr>
        </w:div>
        <w:div w:id="1230195298">
          <w:marLeft w:val="0"/>
          <w:marRight w:val="0"/>
          <w:marTop w:val="0"/>
          <w:marBottom w:val="0"/>
          <w:divBdr>
            <w:top w:val="none" w:sz="0" w:space="0" w:color="auto"/>
            <w:left w:val="none" w:sz="0" w:space="0" w:color="auto"/>
            <w:bottom w:val="none" w:sz="0" w:space="0" w:color="auto"/>
            <w:right w:val="none" w:sz="0" w:space="0" w:color="auto"/>
          </w:divBdr>
        </w:div>
        <w:div w:id="890194905">
          <w:marLeft w:val="0"/>
          <w:marRight w:val="0"/>
          <w:marTop w:val="0"/>
          <w:marBottom w:val="0"/>
          <w:divBdr>
            <w:top w:val="none" w:sz="0" w:space="0" w:color="auto"/>
            <w:left w:val="none" w:sz="0" w:space="0" w:color="auto"/>
            <w:bottom w:val="none" w:sz="0" w:space="0" w:color="auto"/>
            <w:right w:val="none" w:sz="0" w:space="0" w:color="auto"/>
          </w:divBdr>
        </w:div>
        <w:div w:id="1412120252">
          <w:marLeft w:val="0"/>
          <w:marRight w:val="0"/>
          <w:marTop w:val="0"/>
          <w:marBottom w:val="0"/>
          <w:divBdr>
            <w:top w:val="none" w:sz="0" w:space="0" w:color="auto"/>
            <w:left w:val="none" w:sz="0" w:space="0" w:color="auto"/>
            <w:bottom w:val="none" w:sz="0" w:space="0" w:color="auto"/>
            <w:right w:val="none" w:sz="0" w:space="0" w:color="auto"/>
          </w:divBdr>
        </w:div>
        <w:div w:id="1503936994">
          <w:marLeft w:val="0"/>
          <w:marRight w:val="0"/>
          <w:marTop w:val="0"/>
          <w:marBottom w:val="0"/>
          <w:divBdr>
            <w:top w:val="none" w:sz="0" w:space="0" w:color="auto"/>
            <w:left w:val="none" w:sz="0" w:space="0" w:color="auto"/>
            <w:bottom w:val="none" w:sz="0" w:space="0" w:color="auto"/>
            <w:right w:val="none" w:sz="0" w:space="0" w:color="auto"/>
          </w:divBdr>
        </w:div>
      </w:divsChild>
    </w:div>
    <w:div w:id="1309627910">
      <w:bodyDiv w:val="1"/>
      <w:marLeft w:val="0"/>
      <w:marRight w:val="0"/>
      <w:marTop w:val="0"/>
      <w:marBottom w:val="0"/>
      <w:divBdr>
        <w:top w:val="none" w:sz="0" w:space="0" w:color="auto"/>
        <w:left w:val="none" w:sz="0" w:space="0" w:color="auto"/>
        <w:bottom w:val="none" w:sz="0" w:space="0" w:color="auto"/>
        <w:right w:val="none" w:sz="0" w:space="0" w:color="auto"/>
      </w:divBdr>
      <w:divsChild>
        <w:div w:id="1946499262">
          <w:marLeft w:val="0"/>
          <w:marRight w:val="0"/>
          <w:marTop w:val="0"/>
          <w:marBottom w:val="0"/>
          <w:divBdr>
            <w:top w:val="none" w:sz="0" w:space="0" w:color="auto"/>
            <w:left w:val="none" w:sz="0" w:space="0" w:color="auto"/>
            <w:bottom w:val="none" w:sz="0" w:space="0" w:color="auto"/>
            <w:right w:val="none" w:sz="0" w:space="0" w:color="auto"/>
          </w:divBdr>
        </w:div>
        <w:div w:id="777331142">
          <w:marLeft w:val="0"/>
          <w:marRight w:val="0"/>
          <w:marTop w:val="0"/>
          <w:marBottom w:val="0"/>
          <w:divBdr>
            <w:top w:val="none" w:sz="0" w:space="0" w:color="auto"/>
            <w:left w:val="none" w:sz="0" w:space="0" w:color="auto"/>
            <w:bottom w:val="none" w:sz="0" w:space="0" w:color="auto"/>
            <w:right w:val="none" w:sz="0" w:space="0" w:color="auto"/>
          </w:divBdr>
          <w:divsChild>
            <w:div w:id="1973243084">
              <w:marLeft w:val="0"/>
              <w:marRight w:val="0"/>
              <w:marTop w:val="0"/>
              <w:marBottom w:val="0"/>
              <w:divBdr>
                <w:top w:val="none" w:sz="0" w:space="0" w:color="auto"/>
                <w:left w:val="none" w:sz="0" w:space="0" w:color="auto"/>
                <w:bottom w:val="none" w:sz="0" w:space="0" w:color="auto"/>
                <w:right w:val="none" w:sz="0" w:space="0" w:color="auto"/>
              </w:divBdr>
            </w:div>
            <w:div w:id="973674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8840847">
      <w:bodyDiv w:val="1"/>
      <w:marLeft w:val="0"/>
      <w:marRight w:val="0"/>
      <w:marTop w:val="0"/>
      <w:marBottom w:val="0"/>
      <w:divBdr>
        <w:top w:val="none" w:sz="0" w:space="0" w:color="auto"/>
        <w:left w:val="none" w:sz="0" w:space="0" w:color="auto"/>
        <w:bottom w:val="none" w:sz="0" w:space="0" w:color="auto"/>
        <w:right w:val="none" w:sz="0" w:space="0" w:color="auto"/>
      </w:divBdr>
      <w:divsChild>
        <w:div w:id="1440641763">
          <w:marLeft w:val="0"/>
          <w:marRight w:val="0"/>
          <w:marTop w:val="0"/>
          <w:marBottom w:val="0"/>
          <w:divBdr>
            <w:top w:val="none" w:sz="0" w:space="0" w:color="auto"/>
            <w:left w:val="none" w:sz="0" w:space="0" w:color="auto"/>
            <w:bottom w:val="none" w:sz="0" w:space="0" w:color="auto"/>
            <w:right w:val="none" w:sz="0" w:space="0" w:color="auto"/>
          </w:divBdr>
        </w:div>
        <w:div w:id="1473061430">
          <w:marLeft w:val="0"/>
          <w:marRight w:val="0"/>
          <w:marTop w:val="0"/>
          <w:marBottom w:val="0"/>
          <w:divBdr>
            <w:top w:val="none" w:sz="0" w:space="0" w:color="auto"/>
            <w:left w:val="none" w:sz="0" w:space="0" w:color="auto"/>
            <w:bottom w:val="none" w:sz="0" w:space="0" w:color="auto"/>
            <w:right w:val="none" w:sz="0" w:space="0" w:color="auto"/>
          </w:divBdr>
          <w:divsChild>
            <w:div w:id="97529178">
              <w:marLeft w:val="0"/>
              <w:marRight w:val="0"/>
              <w:marTop w:val="0"/>
              <w:marBottom w:val="0"/>
              <w:divBdr>
                <w:top w:val="none" w:sz="0" w:space="0" w:color="auto"/>
                <w:left w:val="none" w:sz="0" w:space="0" w:color="auto"/>
                <w:bottom w:val="none" w:sz="0" w:space="0" w:color="auto"/>
                <w:right w:val="none" w:sz="0" w:space="0" w:color="auto"/>
              </w:divBdr>
            </w:div>
            <w:div w:id="1491679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disability.utah.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t.lynch@utah.edu" TargetMode="External"/><Relationship Id="rId5" Type="http://schemas.openxmlformats.org/officeDocument/2006/relationships/hyperlink" Target="mailto:t.lynch@utah.edu"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9</Pages>
  <Words>2537</Words>
  <Characters>14467</Characters>
  <Application>Microsoft Office Word</Application>
  <DocSecurity>0</DocSecurity>
  <Lines>120</Lines>
  <Paragraphs>33</Paragraphs>
  <ScaleCrop>false</ScaleCrop>
  <Company/>
  <LinksUpToDate>false</LinksUpToDate>
  <CharactersWithSpaces>16971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 Barrus</dc:creator>
  <cp:keywords/>
  <dc:description/>
  <cp:lastModifiedBy>Lee Barrus</cp:lastModifiedBy>
  <cp:revision>8</cp:revision>
  <dcterms:created xsi:type="dcterms:W3CDTF">2023-08-05T18:29:00Z</dcterms:created>
  <dcterms:modified xsi:type="dcterms:W3CDTF">2024-08-13T01:11:00Z</dcterms:modified>
</cp:coreProperties>
</file>